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1"/>
        <w:gridCol w:w="1566"/>
        <w:gridCol w:w="906"/>
        <w:gridCol w:w="1114"/>
        <w:gridCol w:w="2037"/>
        <w:gridCol w:w="847"/>
        <w:gridCol w:w="2389"/>
        <w:gridCol w:w="27"/>
      </w:tblGrid>
      <w:tr w:rsidR="005A3CF1" w:rsidRPr="0067138D" w14:paraId="6C64A46D" w14:textId="77777777" w:rsidTr="002C6038">
        <w:trPr>
          <w:trHeight w:val="447"/>
          <w:jc w:val="center"/>
        </w:trPr>
        <w:tc>
          <w:tcPr>
            <w:tcW w:w="11197" w:type="dxa"/>
            <w:gridSpan w:val="8"/>
            <w:tcBorders>
              <w:top w:val="double" w:sz="4" w:space="0" w:color="auto"/>
              <w:left w:val="double" w:sz="4" w:space="0" w:color="auto"/>
              <w:bottom w:val="double" w:sz="4" w:space="0" w:color="auto"/>
              <w:right w:val="double" w:sz="4" w:space="0" w:color="auto"/>
            </w:tcBorders>
            <w:shd w:val="clear" w:color="auto" w:fill="auto"/>
            <w:vAlign w:val="center"/>
          </w:tcPr>
          <w:p w14:paraId="765159FA" w14:textId="7969FCC7" w:rsidR="00D62CBC" w:rsidRPr="00725875" w:rsidRDefault="00DF20CA" w:rsidP="00725875">
            <w:pPr>
              <w:pStyle w:val="TableParagraph"/>
              <w:rPr>
                <w:rFonts w:ascii="Arial" w:hAnsi="Arial" w:cs="Arial"/>
                <w:b/>
                <w:sz w:val="20"/>
                <w:szCs w:val="20"/>
              </w:rPr>
            </w:pPr>
            <w:r>
              <w:rPr>
                <w:rFonts w:ascii="Arial" w:hAnsi="Arial" w:cs="Arial"/>
                <w:b/>
                <w:sz w:val="20"/>
                <w:szCs w:val="20"/>
              </w:rPr>
              <w:t xml:space="preserve">                        </w:t>
            </w:r>
            <w:r w:rsidR="00D62CBC" w:rsidRPr="00725875">
              <w:rPr>
                <w:rFonts w:ascii="Arial" w:hAnsi="Arial" w:cs="Arial"/>
                <w:b/>
                <w:sz w:val="20"/>
                <w:szCs w:val="20"/>
              </w:rPr>
              <w:t xml:space="preserve">JUSTIFICACIÓN MODIFICACIÓN No. </w:t>
            </w:r>
            <w:r w:rsidR="0052126F" w:rsidRPr="00725875">
              <w:rPr>
                <w:rFonts w:ascii="Arial" w:hAnsi="Arial" w:cs="Arial"/>
                <w:b/>
                <w:sz w:val="20"/>
                <w:szCs w:val="20"/>
              </w:rPr>
              <w:t>1</w:t>
            </w:r>
            <w:r w:rsidR="008C0AA4">
              <w:rPr>
                <w:rFonts w:ascii="Arial" w:hAnsi="Arial" w:cs="Arial"/>
                <w:b/>
                <w:sz w:val="20"/>
                <w:szCs w:val="20"/>
              </w:rPr>
              <w:t>3</w:t>
            </w:r>
            <w:r w:rsidR="00D62CBC" w:rsidRPr="00725875">
              <w:rPr>
                <w:rFonts w:ascii="Arial" w:hAnsi="Arial" w:cs="Arial"/>
                <w:b/>
                <w:sz w:val="20"/>
                <w:szCs w:val="20"/>
              </w:rPr>
              <w:t xml:space="preserve"> DEL CONTRATO DE OBRA No. SDA-20221977</w:t>
            </w:r>
          </w:p>
          <w:p w14:paraId="29F5D29E" w14:textId="77777777" w:rsidR="00D62CBC" w:rsidRPr="00725875" w:rsidRDefault="00D62CBC" w:rsidP="00D62CBC">
            <w:pPr>
              <w:pStyle w:val="TableParagraph"/>
              <w:jc w:val="center"/>
              <w:rPr>
                <w:rFonts w:ascii="Arial" w:hAnsi="Arial" w:cs="Arial"/>
                <w:b/>
                <w:sz w:val="20"/>
                <w:szCs w:val="20"/>
              </w:rPr>
            </w:pPr>
            <w:r w:rsidRPr="00725875">
              <w:rPr>
                <w:rFonts w:ascii="Arial" w:hAnsi="Arial" w:cs="Arial"/>
                <w:b/>
                <w:sz w:val="20"/>
                <w:szCs w:val="20"/>
              </w:rPr>
              <w:t>SUSCRITO ENTRE BOGOTÁ D.C. SECRETARÍA DISTRITAL DE AMBIENTE – SDA Y</w:t>
            </w:r>
          </w:p>
          <w:p w14:paraId="4FC24F2F" w14:textId="569DC88B" w:rsidR="00FF0DE5" w:rsidRPr="00725875" w:rsidRDefault="00D62CBC" w:rsidP="00D62CBC">
            <w:pPr>
              <w:pStyle w:val="TableParagraph"/>
              <w:jc w:val="center"/>
              <w:rPr>
                <w:rFonts w:ascii="Arial" w:hAnsi="Arial" w:cs="Arial"/>
                <w:b/>
                <w:bCs/>
                <w:color w:val="000000"/>
                <w:sz w:val="20"/>
                <w:szCs w:val="20"/>
                <w:shd w:val="clear" w:color="auto" w:fill="FFFFFF"/>
              </w:rPr>
            </w:pPr>
            <w:r w:rsidRPr="00725875">
              <w:rPr>
                <w:rFonts w:ascii="Arial" w:hAnsi="Arial" w:cs="Arial"/>
                <w:b/>
                <w:sz w:val="20"/>
                <w:szCs w:val="20"/>
              </w:rPr>
              <w:t>CONSORCIO PARQUE SDA NIT. 901656343-5.</w:t>
            </w:r>
          </w:p>
        </w:tc>
      </w:tr>
      <w:tr w:rsidR="00042F66" w:rsidRPr="00725875" w14:paraId="7E52C22E" w14:textId="659CC010" w:rsidTr="002C6038">
        <w:trPr>
          <w:gridAfter w:val="1"/>
          <w:wAfter w:w="27" w:type="dxa"/>
          <w:trHeight w:val="882"/>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3B09431F" w14:textId="0B16788B" w:rsidR="00BB5736" w:rsidRPr="00725875" w:rsidRDefault="00BB5736" w:rsidP="00BB5736">
            <w:pPr>
              <w:pStyle w:val="Listavistosa-nfasis11"/>
              <w:ind w:left="0"/>
              <w:contextualSpacing/>
              <w:rPr>
                <w:rFonts w:ascii="Arial" w:hAnsi="Arial" w:cs="Arial"/>
                <w:b/>
                <w:shd w:val="clear" w:color="auto" w:fill="FFFFFF"/>
              </w:rPr>
            </w:pPr>
            <w:r w:rsidRPr="00725875">
              <w:rPr>
                <w:rFonts w:ascii="Arial" w:hAnsi="Arial" w:cs="Arial"/>
                <w:b/>
                <w:shd w:val="clear" w:color="auto" w:fill="FFFFFF"/>
              </w:rPr>
              <w:t>CONTRATISTA:</w:t>
            </w:r>
          </w:p>
        </w:tc>
        <w:tc>
          <w:tcPr>
            <w:tcW w:w="3586" w:type="dxa"/>
            <w:gridSpan w:val="3"/>
            <w:tcBorders>
              <w:top w:val="double" w:sz="4" w:space="0" w:color="auto"/>
              <w:left w:val="double" w:sz="4" w:space="0" w:color="auto"/>
              <w:bottom w:val="double" w:sz="4" w:space="0" w:color="auto"/>
              <w:right w:val="double" w:sz="4" w:space="0" w:color="auto"/>
            </w:tcBorders>
            <w:vAlign w:val="center"/>
          </w:tcPr>
          <w:p w14:paraId="6D60D01B" w14:textId="6C479FC1" w:rsidR="00BB5736" w:rsidRPr="00725875" w:rsidRDefault="00377979" w:rsidP="00C97337">
            <w:pPr>
              <w:pStyle w:val="Listavistosa-nfasis11"/>
              <w:ind w:left="-29"/>
              <w:contextualSpacing/>
              <w:rPr>
                <w:rFonts w:ascii="Arial" w:hAnsi="Arial" w:cs="Arial"/>
                <w:shd w:val="clear" w:color="auto" w:fill="FFFFFF"/>
              </w:rPr>
            </w:pPr>
            <w:r w:rsidRPr="00725875">
              <w:rPr>
                <w:rFonts w:ascii="Arial" w:hAnsi="Arial" w:cs="Arial"/>
                <w:shd w:val="clear" w:color="auto" w:fill="FFFFFF"/>
              </w:rPr>
              <w:t>CONSORCIO PARQUE SDA</w:t>
            </w:r>
          </w:p>
        </w:tc>
        <w:tc>
          <w:tcPr>
            <w:tcW w:w="2884" w:type="dxa"/>
            <w:gridSpan w:val="2"/>
            <w:tcBorders>
              <w:top w:val="double" w:sz="4" w:space="0" w:color="auto"/>
              <w:left w:val="double" w:sz="4" w:space="0" w:color="auto"/>
              <w:bottom w:val="double" w:sz="4" w:space="0" w:color="auto"/>
              <w:right w:val="double" w:sz="4" w:space="0" w:color="auto"/>
            </w:tcBorders>
            <w:vAlign w:val="center"/>
          </w:tcPr>
          <w:p w14:paraId="361C7F77" w14:textId="638ACCBF" w:rsidR="00BB5736" w:rsidRPr="00725875" w:rsidRDefault="00BB5736" w:rsidP="00BB5736">
            <w:pPr>
              <w:pStyle w:val="Listavistosa-nfasis11"/>
              <w:ind w:left="0"/>
              <w:contextualSpacing/>
              <w:jc w:val="both"/>
              <w:rPr>
                <w:rFonts w:ascii="Arial" w:hAnsi="Arial" w:cs="Arial"/>
                <w:shd w:val="clear" w:color="auto" w:fill="FFFFFF"/>
              </w:rPr>
            </w:pPr>
            <w:r w:rsidRPr="00725875">
              <w:rPr>
                <w:rFonts w:ascii="Arial" w:hAnsi="Arial" w:cs="Arial"/>
              </w:rPr>
              <w:t>IDENTIFICACIÓN</w:t>
            </w:r>
          </w:p>
        </w:tc>
        <w:tc>
          <w:tcPr>
            <w:tcW w:w="2389" w:type="dxa"/>
            <w:tcBorders>
              <w:top w:val="double" w:sz="4" w:space="0" w:color="auto"/>
              <w:left w:val="double" w:sz="4" w:space="0" w:color="auto"/>
              <w:bottom w:val="double" w:sz="4" w:space="0" w:color="auto"/>
              <w:right w:val="double" w:sz="4" w:space="0" w:color="auto"/>
            </w:tcBorders>
            <w:vAlign w:val="center"/>
          </w:tcPr>
          <w:p w14:paraId="37254B20" w14:textId="77777777" w:rsidR="00306AD4" w:rsidRPr="00725875" w:rsidRDefault="00306AD4" w:rsidP="00BB5736">
            <w:pPr>
              <w:pStyle w:val="Listavistosa-nfasis11"/>
              <w:ind w:left="0"/>
              <w:contextualSpacing/>
              <w:jc w:val="both"/>
              <w:rPr>
                <w:rFonts w:ascii="Arial" w:hAnsi="Arial" w:cs="Arial"/>
                <w:shd w:val="clear" w:color="auto" w:fill="FFFFFF"/>
              </w:rPr>
            </w:pPr>
          </w:p>
          <w:p w14:paraId="5603398D" w14:textId="77777777" w:rsidR="00306AD4" w:rsidRPr="00725875" w:rsidRDefault="00306AD4" w:rsidP="00BB5736">
            <w:pPr>
              <w:pStyle w:val="Listavistosa-nfasis11"/>
              <w:ind w:left="0"/>
              <w:contextualSpacing/>
              <w:jc w:val="both"/>
              <w:rPr>
                <w:rFonts w:ascii="Arial" w:hAnsi="Arial" w:cs="Arial"/>
                <w:shd w:val="clear" w:color="auto" w:fill="FFFFFF"/>
              </w:rPr>
            </w:pPr>
          </w:p>
          <w:p w14:paraId="24F33ED6" w14:textId="25A08A1F" w:rsidR="00BB5736" w:rsidRPr="00725875" w:rsidRDefault="001B5ABC" w:rsidP="00BB5736">
            <w:pPr>
              <w:pStyle w:val="Listavistosa-nfasis11"/>
              <w:ind w:left="0"/>
              <w:contextualSpacing/>
              <w:jc w:val="both"/>
              <w:rPr>
                <w:rFonts w:ascii="Arial" w:hAnsi="Arial" w:cs="Arial"/>
              </w:rPr>
            </w:pPr>
            <w:proofErr w:type="spellStart"/>
            <w:r w:rsidRPr="00725875">
              <w:rPr>
                <w:rFonts w:ascii="Arial" w:hAnsi="Arial" w:cs="Arial"/>
                <w:shd w:val="clear" w:color="auto" w:fill="FFFFFF"/>
              </w:rPr>
              <w:t>Nit</w:t>
            </w:r>
            <w:proofErr w:type="spellEnd"/>
            <w:r w:rsidRPr="00725875">
              <w:rPr>
                <w:rFonts w:ascii="Arial" w:hAnsi="Arial" w:cs="Arial"/>
                <w:shd w:val="clear" w:color="auto" w:fill="FFFFFF"/>
              </w:rPr>
              <w:t>.:</w:t>
            </w:r>
            <w:r w:rsidR="00306AD4" w:rsidRPr="00725875">
              <w:rPr>
                <w:rFonts w:ascii="Arial" w:hAnsi="Arial" w:cs="Arial"/>
                <w:shd w:val="clear" w:color="auto" w:fill="FFFFFF"/>
              </w:rPr>
              <w:t xml:space="preserve"> </w:t>
            </w:r>
            <w:r w:rsidR="00377979" w:rsidRPr="00725875">
              <w:rPr>
                <w:rFonts w:ascii="Arial" w:hAnsi="Arial" w:cs="Arial"/>
                <w:b/>
                <w:bCs/>
                <w:shd w:val="clear" w:color="auto" w:fill="FFFFFF"/>
              </w:rPr>
              <w:t>901656343-5.</w:t>
            </w:r>
          </w:p>
          <w:p w14:paraId="64B8391B" w14:textId="77777777" w:rsidR="00C97337" w:rsidRPr="00725875" w:rsidRDefault="00C97337" w:rsidP="00C97337">
            <w:pPr>
              <w:pStyle w:val="Listavistosa-nfasis11"/>
              <w:contextualSpacing/>
              <w:jc w:val="both"/>
              <w:rPr>
                <w:rFonts w:ascii="Arial" w:hAnsi="Arial" w:cs="Arial"/>
                <w:shd w:val="clear" w:color="auto" w:fill="FFFFFF"/>
              </w:rPr>
            </w:pPr>
          </w:p>
          <w:p w14:paraId="498124AA" w14:textId="1C5C22C3" w:rsidR="00C97337" w:rsidRPr="00725875" w:rsidRDefault="00C97337" w:rsidP="00BB5736">
            <w:pPr>
              <w:pStyle w:val="Listavistosa-nfasis11"/>
              <w:ind w:left="0"/>
              <w:contextualSpacing/>
              <w:jc w:val="both"/>
              <w:rPr>
                <w:rFonts w:ascii="Arial" w:hAnsi="Arial" w:cs="Arial"/>
                <w:shd w:val="clear" w:color="auto" w:fill="FFFFFF"/>
              </w:rPr>
            </w:pPr>
          </w:p>
        </w:tc>
      </w:tr>
      <w:tr w:rsidR="0031560B" w:rsidRPr="0067138D" w14:paraId="6F118718" w14:textId="77777777" w:rsidTr="002C6038">
        <w:trPr>
          <w:trHeight w:val="374"/>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47F069A1" w14:textId="44AED93B" w:rsidR="00A6346A" w:rsidRPr="00725875" w:rsidRDefault="00DA0AED" w:rsidP="00BB5736">
            <w:pPr>
              <w:spacing w:after="0" w:line="240" w:lineRule="auto"/>
              <w:ind w:right="-141"/>
              <w:contextualSpacing/>
              <w:rPr>
                <w:rFonts w:ascii="Arial" w:eastAsia="Times New Roman" w:hAnsi="Arial" w:cs="Arial"/>
                <w:b/>
                <w:sz w:val="20"/>
                <w:szCs w:val="20"/>
                <w:shd w:val="clear" w:color="auto" w:fill="FFFFFF"/>
                <w:lang w:eastAsia="es-ES"/>
              </w:rPr>
            </w:pPr>
            <w:r w:rsidRPr="00725875">
              <w:rPr>
                <w:rFonts w:ascii="Arial" w:eastAsia="Times New Roman" w:hAnsi="Arial" w:cs="Arial"/>
                <w:b/>
                <w:sz w:val="20"/>
                <w:szCs w:val="20"/>
                <w:shd w:val="clear" w:color="auto" w:fill="FFFFFF"/>
                <w:lang w:eastAsia="es-ES"/>
              </w:rPr>
              <w:t>OBJETO</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4392BAB5" w14:textId="268E6201" w:rsidR="00EF6328" w:rsidRPr="00725875" w:rsidRDefault="001F7047" w:rsidP="0036457C">
            <w:pPr>
              <w:spacing w:after="0"/>
              <w:jc w:val="both"/>
              <w:rPr>
                <w:rFonts w:ascii="Arial" w:hAnsi="Arial" w:cs="Arial"/>
                <w:sz w:val="20"/>
                <w:szCs w:val="20"/>
                <w:lang w:val="es-ES_tradnl" w:eastAsia="es-ES"/>
              </w:rPr>
            </w:pPr>
            <w:r w:rsidRPr="00725875">
              <w:rPr>
                <w:rFonts w:ascii="Arial" w:hAnsi="Arial" w:cs="Arial"/>
                <w:sz w:val="20"/>
                <w:szCs w:val="20"/>
                <w:lang w:eastAsia="es-ES"/>
              </w:rPr>
              <w:t>CONTRATAR LA IMPLEMENTACIÓN DE LA FASE I DEL PLAN ESTRATÉGICO Y SUS COMPONENTES EN LA SERRANÍA EL ZUQUE, UBICADA EN LA ZONA PRIORITARIA CIRCUITO EL ZUQUE – CORINTO EN LOS CERROS ORIENTALES DE BOGOTÁ D.C</w:t>
            </w:r>
          </w:p>
        </w:tc>
      </w:tr>
      <w:tr w:rsidR="0031560B" w:rsidRPr="0067138D" w14:paraId="1EFEA926" w14:textId="77777777" w:rsidTr="002C6038">
        <w:trPr>
          <w:trHeight w:val="536"/>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0E789FA7" w14:textId="155CF5DD" w:rsidR="00A6346A" w:rsidRPr="00725875" w:rsidRDefault="00DA0AED" w:rsidP="00BB5736">
            <w:pPr>
              <w:spacing w:after="0" w:line="240" w:lineRule="auto"/>
              <w:ind w:right="-141"/>
              <w:contextualSpacing/>
              <w:rPr>
                <w:rFonts w:ascii="Arial" w:eastAsia="Times New Roman" w:hAnsi="Arial" w:cs="Arial"/>
                <w:b/>
                <w:sz w:val="20"/>
                <w:szCs w:val="20"/>
                <w:shd w:val="clear" w:color="auto" w:fill="FFFFFF"/>
                <w:lang w:eastAsia="es-ES"/>
              </w:rPr>
            </w:pPr>
            <w:r w:rsidRPr="00725875">
              <w:rPr>
                <w:rFonts w:ascii="Arial" w:eastAsia="Times New Roman" w:hAnsi="Arial" w:cs="Arial"/>
                <w:b/>
                <w:sz w:val="20"/>
                <w:szCs w:val="20"/>
                <w:shd w:val="clear" w:color="auto" w:fill="FFFFFF"/>
                <w:lang w:eastAsia="es-ES"/>
              </w:rPr>
              <w:t>VALOR INICIAL DEL CONTRATO</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44918DED" w14:textId="7EEE0BA8" w:rsidR="00A6346A" w:rsidRPr="00725875" w:rsidRDefault="001F7047" w:rsidP="00EF6328">
            <w:pPr>
              <w:pStyle w:val="Default"/>
              <w:jc w:val="both"/>
              <w:rPr>
                <w:sz w:val="20"/>
                <w:szCs w:val="20"/>
              </w:rPr>
            </w:pPr>
            <w:r w:rsidRPr="00725875">
              <w:rPr>
                <w:sz w:val="20"/>
                <w:szCs w:val="20"/>
              </w:rPr>
              <w:t>DIEZ MIL NOVECIENTOS VEINTE MILLONES NOVECIENTOS TREINTA Y SIETE MIL PESOS ($10.920.937.000) M/CTE, incluido AIU a precios unitarios.</w:t>
            </w:r>
          </w:p>
        </w:tc>
      </w:tr>
      <w:tr w:rsidR="0031560B" w:rsidRPr="0067138D" w14:paraId="2051CF90" w14:textId="77777777" w:rsidTr="002C6038">
        <w:trPr>
          <w:trHeight w:val="417"/>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2AABC76F" w14:textId="0257B8E9" w:rsidR="00023560" w:rsidRPr="00725875" w:rsidRDefault="00DA0AED" w:rsidP="00BB5736">
            <w:pPr>
              <w:spacing w:after="0" w:line="240" w:lineRule="auto"/>
              <w:ind w:right="-141"/>
              <w:contextualSpacing/>
              <w:rPr>
                <w:rFonts w:ascii="Arial" w:eastAsia="Times New Roman" w:hAnsi="Arial" w:cs="Arial"/>
                <w:b/>
                <w:sz w:val="20"/>
                <w:szCs w:val="20"/>
                <w:shd w:val="clear" w:color="auto" w:fill="FFFFFF"/>
                <w:lang w:eastAsia="es-ES"/>
              </w:rPr>
            </w:pPr>
            <w:r w:rsidRPr="00725875">
              <w:rPr>
                <w:rFonts w:ascii="Arial" w:eastAsia="Times New Roman" w:hAnsi="Arial" w:cs="Arial"/>
                <w:b/>
                <w:sz w:val="20"/>
                <w:szCs w:val="20"/>
                <w:shd w:val="clear" w:color="auto" w:fill="FFFFFF"/>
                <w:lang w:eastAsia="es-ES"/>
              </w:rPr>
              <w:t>PLAZO INICIAL DEL CONTRATO</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1B0EC2BF" w14:textId="2ABA3282" w:rsidR="00A6346A" w:rsidRPr="00725875" w:rsidRDefault="00B20C9B" w:rsidP="00BB5736">
            <w:pPr>
              <w:pStyle w:val="Listavistosa-nfasis11"/>
              <w:ind w:left="0"/>
              <w:contextualSpacing/>
              <w:jc w:val="both"/>
              <w:rPr>
                <w:rFonts w:ascii="Arial" w:eastAsia="Calibri" w:hAnsi="Arial" w:cs="Arial"/>
                <w:shd w:val="clear" w:color="auto" w:fill="FFFFFF"/>
                <w:lang w:val="es-ES" w:eastAsia="en-US"/>
              </w:rPr>
            </w:pPr>
            <w:r w:rsidRPr="00725875">
              <w:rPr>
                <w:rFonts w:ascii="Arial" w:hAnsi="Arial" w:cs="Arial"/>
                <w:shd w:val="clear" w:color="auto" w:fill="FFFFFF"/>
              </w:rPr>
              <w:t xml:space="preserve">El plazo de ejecución de este </w:t>
            </w:r>
            <w:r w:rsidR="0007513E">
              <w:rPr>
                <w:rFonts w:ascii="Arial" w:hAnsi="Arial" w:cs="Arial"/>
                <w:shd w:val="clear" w:color="auto" w:fill="FFFFFF"/>
              </w:rPr>
              <w:t>c</w:t>
            </w:r>
            <w:r w:rsidRPr="00725875">
              <w:rPr>
                <w:rFonts w:ascii="Arial" w:hAnsi="Arial" w:cs="Arial"/>
                <w:shd w:val="clear" w:color="auto" w:fill="FFFFFF"/>
              </w:rPr>
              <w:t>ontrato es de DOCE (12) MESES contados a partir de la suscripción de la respectiva acta de inicio, previo cumplimiento de los requisitos de perfeccionamiento, ejecución y legalización del Contrato.</w:t>
            </w:r>
          </w:p>
        </w:tc>
      </w:tr>
      <w:tr w:rsidR="0031560B" w:rsidRPr="0067138D" w14:paraId="0CB52B4B" w14:textId="77777777" w:rsidTr="002C6038">
        <w:trPr>
          <w:trHeight w:val="617"/>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7D94874C" w14:textId="73A9FF13" w:rsidR="00604666" w:rsidRPr="00725875" w:rsidRDefault="00DA0AED" w:rsidP="00BB5736">
            <w:pPr>
              <w:spacing w:after="0" w:line="240" w:lineRule="auto"/>
              <w:ind w:right="-141"/>
              <w:contextualSpacing/>
              <w:rPr>
                <w:rFonts w:ascii="Arial" w:eastAsia="Times New Roman" w:hAnsi="Arial" w:cs="Arial"/>
                <w:b/>
                <w:sz w:val="20"/>
                <w:szCs w:val="20"/>
                <w:shd w:val="clear" w:color="auto" w:fill="FFFFFF"/>
                <w:lang w:eastAsia="es-ES"/>
              </w:rPr>
            </w:pPr>
            <w:r w:rsidRPr="00725875">
              <w:rPr>
                <w:rFonts w:ascii="Arial" w:eastAsia="Times New Roman" w:hAnsi="Arial" w:cs="Arial"/>
                <w:b/>
                <w:sz w:val="20"/>
                <w:szCs w:val="20"/>
                <w:shd w:val="clear" w:color="auto" w:fill="FFFFFF"/>
                <w:lang w:eastAsia="es-ES"/>
              </w:rPr>
              <w:t xml:space="preserve">FECHA DE </w:t>
            </w:r>
            <w:r w:rsidR="00C97337" w:rsidRPr="00725875">
              <w:rPr>
                <w:rFonts w:ascii="Arial" w:eastAsia="Times New Roman" w:hAnsi="Arial" w:cs="Arial"/>
                <w:b/>
                <w:sz w:val="20"/>
                <w:szCs w:val="20"/>
                <w:shd w:val="clear" w:color="auto" w:fill="FFFFFF"/>
                <w:lang w:eastAsia="es-ES"/>
              </w:rPr>
              <w:t>SUSCRIPCIÓN</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46177375" w14:textId="4CCD9550" w:rsidR="00604666" w:rsidRPr="00725875" w:rsidRDefault="00CA7C1C" w:rsidP="00BB5736">
            <w:pPr>
              <w:pStyle w:val="Listavistosa-nfasis11"/>
              <w:ind w:left="0"/>
              <w:contextualSpacing/>
              <w:jc w:val="both"/>
              <w:rPr>
                <w:rFonts w:ascii="Arial" w:eastAsia="Calibri" w:hAnsi="Arial" w:cs="Arial"/>
                <w:shd w:val="clear" w:color="auto" w:fill="FFFFFF"/>
                <w:lang w:val="es-ES" w:eastAsia="en-US"/>
              </w:rPr>
            </w:pPr>
            <w:r w:rsidRPr="00725875">
              <w:rPr>
                <w:rFonts w:ascii="Arial" w:eastAsia="Calibri" w:hAnsi="Arial" w:cs="Arial"/>
                <w:shd w:val="clear" w:color="auto" w:fill="FFFFFF"/>
                <w:lang w:val="es-ES" w:eastAsia="en-US"/>
              </w:rPr>
              <w:t>Veintinueve (29) de noviembre de 2022</w:t>
            </w:r>
          </w:p>
        </w:tc>
      </w:tr>
      <w:tr w:rsidR="0031560B" w:rsidRPr="0067138D" w14:paraId="274BEF98" w14:textId="77777777" w:rsidTr="002C6038">
        <w:trPr>
          <w:trHeight w:val="541"/>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1D4AA348" w14:textId="1B5863DA" w:rsidR="00A6346A" w:rsidRPr="00725875" w:rsidRDefault="00DA0AED" w:rsidP="00BB5736">
            <w:pPr>
              <w:spacing w:after="0" w:line="240" w:lineRule="auto"/>
              <w:ind w:right="-141"/>
              <w:contextualSpacing/>
              <w:rPr>
                <w:rFonts w:ascii="Arial" w:eastAsia="Times New Roman" w:hAnsi="Arial" w:cs="Arial"/>
                <w:b/>
                <w:sz w:val="20"/>
                <w:szCs w:val="20"/>
                <w:shd w:val="clear" w:color="auto" w:fill="FFFFFF"/>
                <w:lang w:eastAsia="es-ES"/>
              </w:rPr>
            </w:pPr>
            <w:r w:rsidRPr="00725875">
              <w:rPr>
                <w:rFonts w:ascii="Arial" w:eastAsia="Times New Roman" w:hAnsi="Arial" w:cs="Arial"/>
                <w:b/>
                <w:sz w:val="20"/>
                <w:szCs w:val="20"/>
                <w:shd w:val="clear" w:color="auto" w:fill="FFFFFF"/>
                <w:lang w:eastAsia="es-ES"/>
              </w:rPr>
              <w:t>ACTA DE INICIO</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5366BC20" w14:textId="2A674AF9" w:rsidR="00A6346A" w:rsidRPr="00725875" w:rsidRDefault="00CA7C1C" w:rsidP="00BB5736">
            <w:pPr>
              <w:pStyle w:val="Listavistosa-nfasis11"/>
              <w:ind w:left="0"/>
              <w:contextualSpacing/>
              <w:jc w:val="both"/>
              <w:rPr>
                <w:rFonts w:ascii="Arial" w:eastAsia="Calibri" w:hAnsi="Arial" w:cs="Arial"/>
                <w:shd w:val="clear" w:color="auto" w:fill="FFFFFF"/>
                <w:lang w:val="es-ES" w:eastAsia="en-US"/>
              </w:rPr>
            </w:pPr>
            <w:r w:rsidRPr="00725875">
              <w:rPr>
                <w:rFonts w:ascii="Arial" w:eastAsia="Calibri" w:hAnsi="Arial" w:cs="Arial"/>
                <w:shd w:val="clear" w:color="auto" w:fill="FFFFFF"/>
                <w:lang w:val="es-ES" w:eastAsia="en-US"/>
              </w:rPr>
              <w:t>Veintiuno (21) de diciembre de 2022</w:t>
            </w:r>
          </w:p>
        </w:tc>
      </w:tr>
      <w:tr w:rsidR="0031560B" w:rsidRPr="0067138D" w14:paraId="45155B0B" w14:textId="77777777" w:rsidTr="002C6038">
        <w:trPr>
          <w:trHeight w:val="1163"/>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3DAB5FCD" w14:textId="415F1B46" w:rsidR="00430E72" w:rsidRPr="00725875" w:rsidRDefault="00BB5736" w:rsidP="00BB5736">
            <w:pPr>
              <w:spacing w:after="0" w:line="240" w:lineRule="auto"/>
              <w:ind w:right="187"/>
              <w:contextualSpacing/>
              <w:rPr>
                <w:rFonts w:ascii="Arial" w:eastAsia="Times New Roman" w:hAnsi="Arial" w:cs="Arial"/>
                <w:b/>
                <w:sz w:val="20"/>
                <w:szCs w:val="20"/>
                <w:shd w:val="clear" w:color="auto" w:fill="FFFFFF"/>
                <w:lang w:eastAsia="es-ES"/>
              </w:rPr>
            </w:pPr>
            <w:r w:rsidRPr="00725875">
              <w:rPr>
                <w:rFonts w:ascii="Arial" w:eastAsia="Times New Roman" w:hAnsi="Arial" w:cs="Arial"/>
                <w:b/>
                <w:sz w:val="20"/>
                <w:szCs w:val="20"/>
                <w:shd w:val="clear" w:color="auto" w:fill="FFFFFF"/>
                <w:lang w:eastAsia="es-ES"/>
              </w:rPr>
              <w:t xml:space="preserve">MODIFICACIÓN </w:t>
            </w:r>
            <w:r w:rsidR="00C97337" w:rsidRPr="00725875">
              <w:rPr>
                <w:rFonts w:ascii="Arial" w:eastAsia="Times New Roman" w:hAnsi="Arial" w:cs="Arial"/>
                <w:b/>
                <w:sz w:val="20"/>
                <w:szCs w:val="20"/>
                <w:shd w:val="clear" w:color="auto" w:fill="FFFFFF"/>
                <w:lang w:eastAsia="es-ES"/>
              </w:rPr>
              <w:t>1</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321BF284" w14:textId="77777777" w:rsidR="00CA7C1C" w:rsidRPr="00725875" w:rsidRDefault="00CA7C1C" w:rsidP="00CA7C1C">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t xml:space="preserve">Treinta y uno (31) marzo de 2023 – Modificación Contractual. </w:t>
            </w:r>
          </w:p>
          <w:p w14:paraId="5505623D" w14:textId="77777777" w:rsidR="00CA7C1C" w:rsidRPr="00725875" w:rsidRDefault="00CA7C1C" w:rsidP="00CA7C1C">
            <w:pPr>
              <w:pStyle w:val="Listavistosa-nfasis11"/>
              <w:ind w:left="0"/>
              <w:contextualSpacing/>
              <w:jc w:val="both"/>
              <w:rPr>
                <w:rFonts w:ascii="Arial" w:hAnsi="Arial" w:cs="Arial"/>
                <w:shd w:val="clear" w:color="auto" w:fill="FFFFFF"/>
              </w:rPr>
            </w:pPr>
          </w:p>
          <w:p w14:paraId="4AC8D5A7" w14:textId="7533886B" w:rsidR="00CA7C1C" w:rsidRPr="00725875" w:rsidRDefault="00CA7C1C" w:rsidP="00CA7C1C">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t>El contrato fue sujeto de las siguientes modificaciones contractuales:</w:t>
            </w:r>
          </w:p>
          <w:p w14:paraId="0D4F5551" w14:textId="77777777" w:rsidR="00CA7C1C" w:rsidRPr="00725875" w:rsidRDefault="00CA7C1C" w:rsidP="00CA7C1C">
            <w:pPr>
              <w:pStyle w:val="Listavistosa-nfasis11"/>
              <w:ind w:left="0"/>
              <w:contextualSpacing/>
              <w:jc w:val="both"/>
              <w:rPr>
                <w:rFonts w:ascii="Arial" w:hAnsi="Arial" w:cs="Arial"/>
                <w:shd w:val="clear" w:color="auto" w:fill="FFFFFF"/>
              </w:rPr>
            </w:pPr>
          </w:p>
          <w:p w14:paraId="15B94C86" w14:textId="7B925F70" w:rsidR="00CA7C1C" w:rsidRPr="00725875" w:rsidRDefault="00CA7C1C" w:rsidP="00CA7C1C">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t>Modificación al LITERAL E NUMERAL 3 DE LA CLÁUSULA OCTAVA. – OBLIGACIONES ESPECÍFICAS: E) FRENTE AL DISEÑO, numeral 3 quedará así: Revisar, junto con el interventor, la totalidad de estudios técnicos y especificaciones de construcción dentro de los 145 días contados a partir de la suscripción del acta de inicio, si vencido el plazo señalado el contratista no presenta ninguna observación, se entiende que acepta en su integridad tales documentos. Nota: La anterior etapa contractual podrá adelantarse y/o ejecutarse paralelamente con la etapa de ejecución de obra</w:t>
            </w:r>
            <w:r w:rsidR="00B82465" w:rsidRPr="00725875">
              <w:rPr>
                <w:rFonts w:ascii="Arial" w:hAnsi="Arial" w:cs="Arial"/>
                <w:shd w:val="clear" w:color="auto" w:fill="FFFFFF"/>
              </w:rPr>
              <w:t>.</w:t>
            </w:r>
          </w:p>
          <w:p w14:paraId="548FE04D" w14:textId="77777777" w:rsidR="00B82465" w:rsidRPr="00725875" w:rsidRDefault="00B82465" w:rsidP="00B82465">
            <w:pPr>
              <w:pStyle w:val="Listavistosa-nfasis11"/>
              <w:ind w:left="0"/>
              <w:contextualSpacing/>
              <w:jc w:val="both"/>
              <w:rPr>
                <w:rFonts w:ascii="Arial" w:hAnsi="Arial" w:cs="Arial"/>
                <w:shd w:val="clear" w:color="auto" w:fill="FFFFFF"/>
              </w:rPr>
            </w:pPr>
          </w:p>
          <w:p w14:paraId="00B976E4" w14:textId="3964369C" w:rsidR="00CA7C1C" w:rsidRPr="00725875" w:rsidRDefault="00CA7C1C" w:rsidP="00B82465">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t>Modificación al NUMERAL 2.1 PLAZO DEL ANEXO TÉCNICO A – GENERALIDADES:</w:t>
            </w:r>
          </w:p>
          <w:p w14:paraId="52F6475C" w14:textId="77777777" w:rsidR="00B82465" w:rsidRPr="00725875" w:rsidRDefault="00B82465" w:rsidP="00B82465">
            <w:pPr>
              <w:pStyle w:val="Listavistosa-nfasis11"/>
              <w:ind w:left="0"/>
              <w:contextualSpacing/>
              <w:jc w:val="both"/>
              <w:rPr>
                <w:rFonts w:ascii="Arial" w:hAnsi="Arial" w:cs="Arial"/>
                <w:shd w:val="clear" w:color="auto" w:fill="FFFFFF"/>
              </w:rPr>
            </w:pPr>
          </w:p>
          <w:p w14:paraId="686B9D27" w14:textId="77777777" w:rsidR="00B82465" w:rsidRPr="00725875" w:rsidRDefault="00CA7C1C" w:rsidP="00CA7C1C">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t>2.1 PLAZO</w:t>
            </w:r>
          </w:p>
          <w:p w14:paraId="4D14E615" w14:textId="77777777" w:rsidR="00B82465" w:rsidRPr="00725875" w:rsidRDefault="00B82465" w:rsidP="00CA7C1C">
            <w:pPr>
              <w:pStyle w:val="Listavistosa-nfasis11"/>
              <w:ind w:left="0"/>
              <w:contextualSpacing/>
              <w:jc w:val="both"/>
              <w:rPr>
                <w:rFonts w:ascii="Arial" w:hAnsi="Arial" w:cs="Arial"/>
                <w:shd w:val="clear" w:color="auto" w:fill="FFFFFF"/>
              </w:rPr>
            </w:pPr>
          </w:p>
          <w:p w14:paraId="7287214C" w14:textId="47E2B766" w:rsidR="00430E72" w:rsidRPr="00725875" w:rsidRDefault="00CA7C1C" w:rsidP="00CA7C1C">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t>El plazo de ejecución del contrato será de DOCE (12) MESES, contados a partir de la suscripción del acta de inicio, previa legalización del contrato, cuya división será, una primera etapa de 145 días contados a partir de la suscripción del acta de inicio para revisar, junto con el interventor, la totalidad de estudios técnicos y especificaciones de construcción, si vencido el plazo señalado el contratista no presenta ninguna observación, se entiende que acepta en su integridad tales documentos. Nota: La anterior etapa contractual podrá adelantarse y/o ejecutarse paralelamente con la etapa de ejecución de obra, sin que se supere el plazo máximo de doce (12) meses para la ejecución total del contrato de obra.</w:t>
            </w:r>
          </w:p>
        </w:tc>
      </w:tr>
      <w:tr w:rsidR="00F33BE5" w:rsidRPr="0067138D" w14:paraId="176A71D7" w14:textId="77777777" w:rsidTr="002C6038">
        <w:trPr>
          <w:trHeight w:val="1163"/>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368449C1" w14:textId="1A5D4394" w:rsidR="00F33BE5" w:rsidRPr="00725875" w:rsidRDefault="00F33BE5" w:rsidP="00BB5736">
            <w:pPr>
              <w:spacing w:after="0" w:line="240" w:lineRule="auto"/>
              <w:ind w:right="187"/>
              <w:contextualSpacing/>
              <w:rPr>
                <w:rFonts w:ascii="Arial" w:eastAsia="Times New Roman" w:hAnsi="Arial" w:cs="Arial"/>
                <w:b/>
                <w:sz w:val="20"/>
                <w:szCs w:val="20"/>
                <w:shd w:val="clear" w:color="auto" w:fill="FFFFFF"/>
                <w:lang w:eastAsia="es-ES"/>
              </w:rPr>
            </w:pPr>
            <w:r w:rsidRPr="00725875">
              <w:rPr>
                <w:rFonts w:ascii="Arial" w:eastAsia="Times New Roman" w:hAnsi="Arial" w:cs="Arial"/>
                <w:b/>
                <w:sz w:val="20"/>
                <w:szCs w:val="20"/>
                <w:shd w:val="clear" w:color="auto" w:fill="FFFFFF"/>
                <w:lang w:eastAsia="es-ES"/>
              </w:rPr>
              <w:t>MODIFICACIÓN 2</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5ABF6F5C" w14:textId="77777777" w:rsidR="00FF11FF" w:rsidRPr="00725875" w:rsidRDefault="00FF11FF" w:rsidP="00FF11FF">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t xml:space="preserve">Seis (06) de julio de 2023 – Modificación Contractual. </w:t>
            </w:r>
          </w:p>
          <w:p w14:paraId="4EC133CE" w14:textId="77777777" w:rsidR="00FF11FF" w:rsidRPr="00725875" w:rsidRDefault="00FF11FF" w:rsidP="00FF11FF">
            <w:pPr>
              <w:pStyle w:val="Listavistosa-nfasis11"/>
              <w:ind w:left="0"/>
              <w:contextualSpacing/>
              <w:jc w:val="both"/>
              <w:rPr>
                <w:rFonts w:ascii="Arial" w:hAnsi="Arial" w:cs="Arial"/>
                <w:shd w:val="clear" w:color="auto" w:fill="FFFFFF"/>
              </w:rPr>
            </w:pPr>
          </w:p>
          <w:p w14:paraId="32109A2F" w14:textId="7D1FF9DB" w:rsidR="00FF11FF" w:rsidRPr="00725875" w:rsidRDefault="00FF11FF" w:rsidP="00FF11FF">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t>El contrato fue sujeto de las siguientes modificaciones contractuales:</w:t>
            </w:r>
          </w:p>
          <w:p w14:paraId="66916E71" w14:textId="77777777" w:rsidR="00FF11FF" w:rsidRPr="00725875" w:rsidRDefault="00FF11FF" w:rsidP="00FF11FF">
            <w:pPr>
              <w:pStyle w:val="Listavistosa-nfasis11"/>
              <w:ind w:left="0"/>
              <w:contextualSpacing/>
              <w:jc w:val="both"/>
              <w:rPr>
                <w:rFonts w:ascii="Arial" w:hAnsi="Arial" w:cs="Arial"/>
                <w:shd w:val="clear" w:color="auto" w:fill="FFFFFF"/>
              </w:rPr>
            </w:pPr>
          </w:p>
          <w:p w14:paraId="41F7C96D" w14:textId="10A0094C" w:rsidR="00FF11FF" w:rsidRPr="00725875" w:rsidRDefault="00FF11FF" w:rsidP="00FF11FF">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lastRenderedPageBreak/>
              <w:t>ACLARACIÓN DEL LITERAL C) APROBACIÓN DE PRECIOS NUEVOS DEL CONTRATO, DE LA CLÁUSULA OCTAVA. – OBLIGACIONES ESPECÍFICAS.</w:t>
            </w:r>
          </w:p>
          <w:p w14:paraId="7BBF2C61" w14:textId="77777777" w:rsidR="00FF11FF" w:rsidRPr="00725875" w:rsidRDefault="00FF11FF" w:rsidP="00FF11FF">
            <w:pPr>
              <w:pStyle w:val="Listavistosa-nfasis11"/>
              <w:ind w:left="0"/>
              <w:contextualSpacing/>
              <w:jc w:val="both"/>
              <w:rPr>
                <w:rFonts w:ascii="Arial" w:hAnsi="Arial" w:cs="Arial"/>
                <w:shd w:val="clear" w:color="auto" w:fill="FFFFFF"/>
              </w:rPr>
            </w:pPr>
          </w:p>
          <w:p w14:paraId="1F00843D" w14:textId="77777777" w:rsidR="00F33BE5" w:rsidRPr="00725875" w:rsidRDefault="00FF11FF" w:rsidP="00FF11FF">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t>De conformidad con EL LITERAL C) APROBACIÓN DE PRECIOS NUEVOS DEL CONTRATO, DE LA CLÁUSULA OCTAVA. – OBLIGACIONES ESPECÍFICAS, se incluyeron a la sabana de costos del Contrato de Obra No. SDA-20221977 los siguientes ítems no previstos:</w:t>
            </w:r>
          </w:p>
          <w:p w14:paraId="67833F3C" w14:textId="77777777" w:rsidR="00431999" w:rsidRPr="00725875" w:rsidRDefault="00431999" w:rsidP="00FF11FF">
            <w:pPr>
              <w:pStyle w:val="Listavistosa-nfasis11"/>
              <w:ind w:left="0"/>
              <w:contextualSpacing/>
              <w:jc w:val="both"/>
              <w:rPr>
                <w:rFonts w:ascii="Arial" w:hAnsi="Arial" w:cs="Arial"/>
                <w:shd w:val="clear" w:color="auto" w:fill="FFFFFF"/>
              </w:rPr>
            </w:pPr>
          </w:p>
          <w:p w14:paraId="6269CB5E" w14:textId="6D516D40" w:rsidR="00F90AF2" w:rsidRPr="00725875" w:rsidRDefault="00F90AF2" w:rsidP="00FF11FF">
            <w:pPr>
              <w:pStyle w:val="Listavistosa-nfasis11"/>
              <w:ind w:left="0"/>
              <w:contextualSpacing/>
              <w:jc w:val="both"/>
              <w:rPr>
                <w:rFonts w:ascii="Arial" w:hAnsi="Arial" w:cs="Arial"/>
                <w:shd w:val="clear" w:color="auto" w:fill="FFFFFF"/>
              </w:rPr>
            </w:pPr>
            <w:r w:rsidRPr="00725875">
              <w:rPr>
                <w:rFonts w:ascii="Arial" w:hAnsi="Arial" w:cs="Arial"/>
                <w:noProof/>
                <w:lang w:eastAsia="es-CO"/>
              </w:rPr>
              <w:drawing>
                <wp:inline distT="0" distB="0" distL="0" distR="0" wp14:anchorId="67D92D01" wp14:editId="11A069D7">
                  <wp:extent cx="5457825" cy="3686175"/>
                  <wp:effectExtent l="0" t="0" r="9525" b="9525"/>
                  <wp:docPr id="95337509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3375091" name=""/>
                          <pic:cNvPicPr/>
                        </pic:nvPicPr>
                        <pic:blipFill>
                          <a:blip r:embed="rId8"/>
                          <a:stretch>
                            <a:fillRect/>
                          </a:stretch>
                        </pic:blipFill>
                        <pic:spPr>
                          <a:xfrm>
                            <a:off x="0" y="0"/>
                            <a:ext cx="5457825" cy="3686175"/>
                          </a:xfrm>
                          <a:prstGeom prst="rect">
                            <a:avLst/>
                          </a:prstGeom>
                        </pic:spPr>
                      </pic:pic>
                    </a:graphicData>
                  </a:graphic>
                </wp:inline>
              </w:drawing>
            </w:r>
          </w:p>
          <w:p w14:paraId="0C0E3095" w14:textId="64ED3961" w:rsidR="00431999" w:rsidRPr="00725875" w:rsidRDefault="00431999" w:rsidP="00FF11FF">
            <w:pPr>
              <w:pStyle w:val="Listavistosa-nfasis11"/>
              <w:ind w:left="0"/>
              <w:contextualSpacing/>
              <w:jc w:val="both"/>
              <w:rPr>
                <w:rFonts w:ascii="Arial" w:hAnsi="Arial" w:cs="Arial"/>
                <w:shd w:val="clear" w:color="auto" w:fill="FFFFFF"/>
              </w:rPr>
            </w:pPr>
          </w:p>
        </w:tc>
      </w:tr>
      <w:tr w:rsidR="00F33BE5" w:rsidRPr="0067138D" w14:paraId="1A355DC9" w14:textId="77777777" w:rsidTr="002C6038">
        <w:trPr>
          <w:trHeight w:val="1163"/>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74CD4EBE" w14:textId="59C94F8C" w:rsidR="00F33BE5" w:rsidRPr="00725875" w:rsidRDefault="00F33BE5" w:rsidP="00BB5736">
            <w:pPr>
              <w:spacing w:after="0" w:line="240" w:lineRule="auto"/>
              <w:ind w:right="187"/>
              <w:contextualSpacing/>
              <w:rPr>
                <w:rFonts w:ascii="Arial" w:eastAsia="Times New Roman" w:hAnsi="Arial" w:cs="Arial"/>
                <w:b/>
                <w:sz w:val="20"/>
                <w:szCs w:val="20"/>
                <w:shd w:val="clear" w:color="auto" w:fill="FFFFFF"/>
                <w:lang w:eastAsia="es-ES"/>
              </w:rPr>
            </w:pPr>
            <w:r w:rsidRPr="00725875">
              <w:rPr>
                <w:rFonts w:ascii="Arial" w:eastAsia="Times New Roman" w:hAnsi="Arial" w:cs="Arial"/>
                <w:b/>
                <w:sz w:val="20"/>
                <w:szCs w:val="20"/>
                <w:shd w:val="clear" w:color="auto" w:fill="FFFFFF"/>
                <w:lang w:eastAsia="es-ES"/>
              </w:rPr>
              <w:lastRenderedPageBreak/>
              <w:t>MODIFICACIÓN 3</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6AF55988" w14:textId="77777777" w:rsidR="005D7712" w:rsidRPr="00725875" w:rsidRDefault="005D7712" w:rsidP="005D7712">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t xml:space="preserve">Veintiuno (21) de septiembre de 2023- Modificación Contractual </w:t>
            </w:r>
          </w:p>
          <w:p w14:paraId="6C2B1136" w14:textId="77777777" w:rsidR="005D7712" w:rsidRPr="00725875" w:rsidRDefault="005D7712" w:rsidP="005D7712">
            <w:pPr>
              <w:pStyle w:val="Listavistosa-nfasis11"/>
              <w:ind w:left="0"/>
              <w:contextualSpacing/>
              <w:jc w:val="both"/>
              <w:rPr>
                <w:rFonts w:ascii="Arial" w:hAnsi="Arial" w:cs="Arial"/>
                <w:shd w:val="clear" w:color="auto" w:fill="FFFFFF"/>
              </w:rPr>
            </w:pPr>
          </w:p>
          <w:p w14:paraId="4E642F54" w14:textId="56FDF6C4" w:rsidR="005D7712" w:rsidRPr="00725875" w:rsidRDefault="005D7712" w:rsidP="005D7712">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t>PRORROGAR el plazo del Contrato de Obra No. SDA-20221977 en CUATRO (4) MESES contados a partir del día siguiente al vencimiento del plazo inicialmente pactado, esto es del 21 de diciembre de 2023 hasta el 20 de abril de 2024.</w:t>
            </w:r>
          </w:p>
          <w:p w14:paraId="78E83D46" w14:textId="77777777" w:rsidR="005D7712" w:rsidRPr="00725875" w:rsidRDefault="005D7712" w:rsidP="005D7712">
            <w:pPr>
              <w:pStyle w:val="Listavistosa-nfasis11"/>
              <w:ind w:left="0"/>
              <w:contextualSpacing/>
              <w:jc w:val="both"/>
              <w:rPr>
                <w:rFonts w:ascii="Arial" w:hAnsi="Arial" w:cs="Arial"/>
                <w:shd w:val="clear" w:color="auto" w:fill="FFFFFF"/>
              </w:rPr>
            </w:pPr>
          </w:p>
          <w:p w14:paraId="28314E7C" w14:textId="77777777" w:rsidR="00F33BE5" w:rsidRPr="00725875" w:rsidRDefault="005D7712" w:rsidP="005D7712">
            <w:pPr>
              <w:pStyle w:val="Listavistosa-nfasis11"/>
              <w:ind w:left="0"/>
              <w:contextualSpacing/>
              <w:jc w:val="both"/>
              <w:rPr>
                <w:rFonts w:ascii="Arial" w:hAnsi="Arial" w:cs="Arial"/>
                <w:shd w:val="clear" w:color="auto" w:fill="FFFFFF"/>
              </w:rPr>
            </w:pPr>
            <w:r w:rsidRPr="00725875">
              <w:rPr>
                <w:rFonts w:ascii="Arial" w:hAnsi="Arial" w:cs="Arial"/>
                <w:shd w:val="clear" w:color="auto" w:fill="FFFFFF"/>
              </w:rPr>
              <w:t>INCORPORAR dentro de la forma de pago del contrato, un PARÁGRAFO 3 referente a la aplicación de la fórmula de ajuste de valores unitarios para los ítems no previstos, el cual quedará así:</w:t>
            </w:r>
          </w:p>
          <w:p w14:paraId="44FB2400" w14:textId="77777777" w:rsidR="005D7712" w:rsidRPr="00725875" w:rsidRDefault="005D7712" w:rsidP="005D7712">
            <w:pPr>
              <w:pStyle w:val="Listavistosa-nfasis11"/>
              <w:ind w:left="0"/>
              <w:contextualSpacing/>
              <w:jc w:val="both"/>
              <w:rPr>
                <w:rFonts w:ascii="Arial" w:hAnsi="Arial" w:cs="Arial"/>
                <w:shd w:val="clear" w:color="auto" w:fill="FFFFFF"/>
              </w:rPr>
            </w:pPr>
          </w:p>
          <w:p w14:paraId="76A9119F" w14:textId="035CB8EE" w:rsidR="00D6266F" w:rsidRPr="00725875" w:rsidRDefault="00D6266F" w:rsidP="005D7712">
            <w:pPr>
              <w:pStyle w:val="Listavistosa-nfasis11"/>
              <w:ind w:left="0"/>
              <w:contextualSpacing/>
              <w:jc w:val="both"/>
              <w:rPr>
                <w:rFonts w:ascii="Arial" w:hAnsi="Arial" w:cs="Arial"/>
                <w:shd w:val="clear" w:color="auto" w:fill="FFFFFF"/>
              </w:rPr>
            </w:pPr>
            <w:r w:rsidRPr="00725875">
              <w:rPr>
                <w:rFonts w:ascii="Arial" w:hAnsi="Arial" w:cs="Arial"/>
                <w:noProof/>
                <w:lang w:eastAsia="es-CO"/>
              </w:rPr>
              <w:lastRenderedPageBreak/>
              <w:drawing>
                <wp:inline distT="0" distB="0" distL="0" distR="0" wp14:anchorId="172F302C" wp14:editId="5D0370E2">
                  <wp:extent cx="5503333" cy="2724150"/>
                  <wp:effectExtent l="0" t="0" r="2540" b="0"/>
                  <wp:docPr id="29327670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276706" name=""/>
                          <pic:cNvPicPr/>
                        </pic:nvPicPr>
                        <pic:blipFill>
                          <a:blip r:embed="rId9"/>
                          <a:stretch>
                            <a:fillRect/>
                          </a:stretch>
                        </pic:blipFill>
                        <pic:spPr>
                          <a:xfrm>
                            <a:off x="0" y="0"/>
                            <a:ext cx="5506331" cy="2725634"/>
                          </a:xfrm>
                          <a:prstGeom prst="rect">
                            <a:avLst/>
                          </a:prstGeom>
                        </pic:spPr>
                      </pic:pic>
                    </a:graphicData>
                  </a:graphic>
                </wp:inline>
              </w:drawing>
            </w:r>
          </w:p>
          <w:p w14:paraId="0352CAA9" w14:textId="14AB74F4" w:rsidR="005D7712" w:rsidRPr="00725875" w:rsidRDefault="005D7712" w:rsidP="005D7712">
            <w:pPr>
              <w:pStyle w:val="Listavistosa-nfasis11"/>
              <w:ind w:left="0"/>
              <w:contextualSpacing/>
              <w:jc w:val="both"/>
              <w:rPr>
                <w:rFonts w:ascii="Arial" w:hAnsi="Arial" w:cs="Arial"/>
                <w:shd w:val="clear" w:color="auto" w:fill="FFFFFF"/>
              </w:rPr>
            </w:pPr>
          </w:p>
        </w:tc>
      </w:tr>
      <w:tr w:rsidR="00F33BE5" w:rsidRPr="0067138D" w14:paraId="32B03F26" w14:textId="77777777" w:rsidTr="002C6038">
        <w:trPr>
          <w:trHeight w:val="1163"/>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58930839" w14:textId="7CCF7358" w:rsidR="00F33BE5" w:rsidRPr="00725875" w:rsidRDefault="00F33BE5" w:rsidP="00BB5736">
            <w:pPr>
              <w:spacing w:after="0" w:line="240" w:lineRule="auto"/>
              <w:ind w:right="187"/>
              <w:contextualSpacing/>
              <w:rPr>
                <w:rFonts w:ascii="Arial" w:eastAsia="Times New Roman" w:hAnsi="Arial" w:cs="Arial"/>
                <w:b/>
                <w:sz w:val="20"/>
                <w:szCs w:val="20"/>
                <w:shd w:val="clear" w:color="auto" w:fill="FFFFFF"/>
                <w:lang w:eastAsia="es-ES"/>
              </w:rPr>
            </w:pPr>
            <w:r w:rsidRPr="00725875">
              <w:rPr>
                <w:rFonts w:ascii="Arial" w:eastAsia="Times New Roman" w:hAnsi="Arial" w:cs="Arial"/>
                <w:b/>
                <w:sz w:val="20"/>
                <w:szCs w:val="20"/>
                <w:shd w:val="clear" w:color="auto" w:fill="FFFFFF"/>
                <w:lang w:eastAsia="es-ES"/>
              </w:rPr>
              <w:lastRenderedPageBreak/>
              <w:t>MODIFICACIÓN 4</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395AD360" w14:textId="77777777" w:rsidR="0049398A" w:rsidRPr="00725875" w:rsidRDefault="0049398A" w:rsidP="0049398A">
            <w:pPr>
              <w:pStyle w:val="Default"/>
              <w:jc w:val="both"/>
              <w:rPr>
                <w:sz w:val="20"/>
                <w:szCs w:val="20"/>
              </w:rPr>
            </w:pPr>
            <w:r w:rsidRPr="00725875">
              <w:rPr>
                <w:sz w:val="20"/>
                <w:szCs w:val="20"/>
              </w:rPr>
              <w:t>Veintinueve (29) de septiembre de 2023- Modificación Contractual</w:t>
            </w:r>
          </w:p>
          <w:p w14:paraId="1534E42B" w14:textId="77777777" w:rsidR="0049398A" w:rsidRPr="00725875" w:rsidRDefault="0049398A" w:rsidP="0049398A">
            <w:pPr>
              <w:pStyle w:val="Default"/>
              <w:jc w:val="both"/>
              <w:rPr>
                <w:sz w:val="20"/>
                <w:szCs w:val="20"/>
              </w:rPr>
            </w:pPr>
          </w:p>
          <w:p w14:paraId="6C6BE61C" w14:textId="77777777" w:rsidR="0049398A" w:rsidRPr="00725875" w:rsidRDefault="0049398A" w:rsidP="0049398A">
            <w:pPr>
              <w:pStyle w:val="Default"/>
              <w:jc w:val="both"/>
              <w:rPr>
                <w:sz w:val="20"/>
                <w:szCs w:val="20"/>
              </w:rPr>
            </w:pPr>
            <w:r w:rsidRPr="00725875">
              <w:rPr>
                <w:sz w:val="20"/>
                <w:szCs w:val="20"/>
              </w:rPr>
              <w:t>Según la Cláusula Vigésima Segunda. - Caso Fortuito y Fuerza Mayor, establecida en el Contrato de Obra No. SDA-20221977, se suspende temporalmente el Contrato de Obra SDA-20221977, por un periodo de quince (15) días a partir del 29 de septiembre de 2023, hasta el 13 de octubre de 2023 inclusive, de manera que el contrato se reanudará automáticamente al día siguiente.</w:t>
            </w:r>
          </w:p>
          <w:p w14:paraId="1B4658C0" w14:textId="77777777" w:rsidR="0049398A" w:rsidRPr="00725875" w:rsidRDefault="0049398A" w:rsidP="0049398A">
            <w:pPr>
              <w:pStyle w:val="Default"/>
              <w:jc w:val="both"/>
              <w:rPr>
                <w:sz w:val="20"/>
                <w:szCs w:val="20"/>
              </w:rPr>
            </w:pPr>
          </w:p>
          <w:p w14:paraId="0267B105" w14:textId="77777777" w:rsidR="0049398A" w:rsidRPr="00725875" w:rsidRDefault="0049398A" w:rsidP="0049398A">
            <w:pPr>
              <w:pStyle w:val="Default"/>
              <w:jc w:val="both"/>
              <w:rPr>
                <w:sz w:val="20"/>
                <w:szCs w:val="20"/>
              </w:rPr>
            </w:pPr>
            <w:r w:rsidRPr="00725875">
              <w:rPr>
                <w:sz w:val="20"/>
                <w:szCs w:val="20"/>
              </w:rPr>
              <w:t>La presente suspensión se podrá prorrogar si subsisten las causas que dan lugar a la misma.</w:t>
            </w:r>
          </w:p>
          <w:p w14:paraId="1A954196" w14:textId="77777777" w:rsidR="00F15937" w:rsidRPr="00725875" w:rsidRDefault="00F15937" w:rsidP="0049398A">
            <w:pPr>
              <w:pStyle w:val="Default"/>
              <w:jc w:val="both"/>
              <w:rPr>
                <w:sz w:val="20"/>
                <w:szCs w:val="20"/>
              </w:rPr>
            </w:pPr>
          </w:p>
          <w:p w14:paraId="1BAF6487" w14:textId="5EFEAF35" w:rsidR="00F33BE5" w:rsidRPr="00725875" w:rsidRDefault="0049398A" w:rsidP="0049398A">
            <w:pPr>
              <w:pStyle w:val="Listavistosa-nfasis11"/>
              <w:ind w:left="0"/>
              <w:contextualSpacing/>
              <w:jc w:val="both"/>
              <w:rPr>
                <w:rFonts w:ascii="Arial" w:hAnsi="Arial" w:cs="Arial"/>
                <w:shd w:val="clear" w:color="auto" w:fill="FFFFFF"/>
              </w:rPr>
            </w:pPr>
            <w:r w:rsidRPr="00725875">
              <w:rPr>
                <w:rFonts w:ascii="Arial" w:hAnsi="Arial" w:cs="Arial"/>
              </w:rPr>
              <w:t>Con la suscripción del presente documento se entiende postergada la fecha de terminación por el mismo término en que dure la suspensión del contrato.</w:t>
            </w:r>
          </w:p>
        </w:tc>
      </w:tr>
      <w:tr w:rsidR="00F33BE5" w:rsidRPr="0067138D" w14:paraId="6756A561" w14:textId="77777777" w:rsidTr="002C6038">
        <w:trPr>
          <w:trHeight w:val="1163"/>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283B1562" w14:textId="5DF6E819" w:rsidR="00F33BE5" w:rsidRPr="00725875" w:rsidRDefault="00F33BE5" w:rsidP="00BB5736">
            <w:pPr>
              <w:spacing w:after="0" w:line="240" w:lineRule="auto"/>
              <w:ind w:right="187"/>
              <w:contextualSpacing/>
              <w:rPr>
                <w:rFonts w:ascii="Arial" w:eastAsia="Times New Roman" w:hAnsi="Arial" w:cs="Arial"/>
                <w:b/>
                <w:sz w:val="20"/>
                <w:szCs w:val="20"/>
                <w:shd w:val="clear" w:color="auto" w:fill="FFFFFF"/>
                <w:lang w:eastAsia="es-ES"/>
              </w:rPr>
            </w:pPr>
            <w:r w:rsidRPr="00725875">
              <w:rPr>
                <w:rFonts w:ascii="Arial" w:eastAsia="Times New Roman" w:hAnsi="Arial" w:cs="Arial"/>
                <w:b/>
                <w:sz w:val="20"/>
                <w:szCs w:val="20"/>
                <w:shd w:val="clear" w:color="auto" w:fill="FFFFFF"/>
                <w:lang w:eastAsia="es-ES"/>
              </w:rPr>
              <w:t>MODIFICACIÓN 5</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0E6B4F00" w14:textId="77777777" w:rsidR="00F33BE5" w:rsidRPr="00725875" w:rsidRDefault="00B92452" w:rsidP="00FF0DE5">
            <w:pPr>
              <w:pStyle w:val="Default"/>
              <w:jc w:val="both"/>
              <w:rPr>
                <w:sz w:val="20"/>
                <w:szCs w:val="20"/>
              </w:rPr>
            </w:pPr>
            <w:r w:rsidRPr="00725875">
              <w:rPr>
                <w:sz w:val="20"/>
                <w:szCs w:val="20"/>
              </w:rPr>
              <w:t>Catorce (14) de octubre de 2023- Modificación Contractual</w:t>
            </w:r>
          </w:p>
          <w:p w14:paraId="4D72240A" w14:textId="77777777" w:rsidR="00B92452" w:rsidRPr="00725875" w:rsidRDefault="00B92452" w:rsidP="00FF0DE5">
            <w:pPr>
              <w:pStyle w:val="Default"/>
              <w:jc w:val="both"/>
              <w:rPr>
                <w:sz w:val="20"/>
                <w:szCs w:val="20"/>
              </w:rPr>
            </w:pPr>
          </w:p>
          <w:p w14:paraId="22E0CDCE" w14:textId="77777777" w:rsidR="00510DCA" w:rsidRPr="00725875" w:rsidRDefault="00510DCA" w:rsidP="00510DCA">
            <w:pPr>
              <w:pStyle w:val="Default"/>
              <w:jc w:val="both"/>
              <w:rPr>
                <w:sz w:val="20"/>
                <w:szCs w:val="20"/>
              </w:rPr>
            </w:pPr>
            <w:r w:rsidRPr="00725875">
              <w:rPr>
                <w:sz w:val="20"/>
                <w:szCs w:val="20"/>
              </w:rPr>
              <w:t>Según la Cláusula Vigésima Segunda. - Caso Fortuito y Fuerza Mayor, establecida en el Contrato de Obra No. SDA-20221977, se prorroga la suspensión del Contrato de Obra SDA-20221977, por un periodo de quince (15) días contados a partir del 14 de octubre de 2023 hasta el 28 de octubre de 2023 inclusive, de manera que el contrato se reanudará automáticamente al día siguiente.</w:t>
            </w:r>
          </w:p>
          <w:p w14:paraId="0112A852" w14:textId="77777777" w:rsidR="00510DCA" w:rsidRPr="00725875" w:rsidRDefault="00510DCA" w:rsidP="00510DCA">
            <w:pPr>
              <w:pStyle w:val="Default"/>
              <w:jc w:val="both"/>
              <w:rPr>
                <w:sz w:val="20"/>
                <w:szCs w:val="20"/>
              </w:rPr>
            </w:pPr>
          </w:p>
          <w:p w14:paraId="25441EA5" w14:textId="77777777" w:rsidR="00510DCA" w:rsidRPr="00725875" w:rsidRDefault="00510DCA" w:rsidP="00510DCA">
            <w:pPr>
              <w:pStyle w:val="Default"/>
              <w:jc w:val="both"/>
              <w:rPr>
                <w:sz w:val="20"/>
                <w:szCs w:val="20"/>
              </w:rPr>
            </w:pPr>
            <w:r w:rsidRPr="00725875">
              <w:rPr>
                <w:sz w:val="20"/>
                <w:szCs w:val="20"/>
              </w:rPr>
              <w:t>La presente suspensión se podrá prorrogar si subsisten las causas que dan lugar a la misma.</w:t>
            </w:r>
          </w:p>
          <w:p w14:paraId="1BB2128C" w14:textId="77777777" w:rsidR="00510DCA" w:rsidRPr="00725875" w:rsidRDefault="00510DCA" w:rsidP="00510DCA">
            <w:pPr>
              <w:pStyle w:val="Default"/>
              <w:jc w:val="both"/>
              <w:rPr>
                <w:sz w:val="20"/>
                <w:szCs w:val="20"/>
              </w:rPr>
            </w:pPr>
          </w:p>
          <w:p w14:paraId="7DB0165B" w14:textId="41586C5E" w:rsidR="00B92452" w:rsidRPr="00725875" w:rsidRDefault="00510DCA" w:rsidP="00510DCA">
            <w:pPr>
              <w:pStyle w:val="Default"/>
              <w:jc w:val="both"/>
              <w:rPr>
                <w:sz w:val="20"/>
                <w:szCs w:val="20"/>
              </w:rPr>
            </w:pPr>
            <w:r w:rsidRPr="00725875">
              <w:rPr>
                <w:sz w:val="20"/>
                <w:szCs w:val="20"/>
              </w:rPr>
              <w:t>Con la suscripción del presente documento se entiende postergada la fecha de terminación por el mismo término en que dure la suspensión del contrato.</w:t>
            </w:r>
          </w:p>
        </w:tc>
      </w:tr>
      <w:tr w:rsidR="001D5B53" w:rsidRPr="0067138D" w14:paraId="1DFC0A4F" w14:textId="77777777" w:rsidTr="002C6038">
        <w:trPr>
          <w:trHeight w:val="312"/>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513D75C0" w14:textId="0327F1D6" w:rsidR="001D5B53" w:rsidRPr="00725875" w:rsidRDefault="001D5B53" w:rsidP="00A25C96">
            <w:pPr>
              <w:spacing w:after="0" w:line="240" w:lineRule="auto"/>
              <w:ind w:right="44"/>
              <w:contextualSpacing/>
              <w:rPr>
                <w:rFonts w:ascii="Arial" w:eastAsia="Times New Roman" w:hAnsi="Arial" w:cs="Arial"/>
                <w:b/>
                <w:sz w:val="20"/>
                <w:szCs w:val="20"/>
                <w:lang w:eastAsia="es-ES"/>
              </w:rPr>
            </w:pPr>
            <w:r w:rsidRPr="00725875">
              <w:rPr>
                <w:rFonts w:ascii="Arial" w:eastAsia="Times New Roman" w:hAnsi="Arial" w:cs="Arial"/>
                <w:b/>
                <w:sz w:val="20"/>
                <w:szCs w:val="20"/>
                <w:lang w:eastAsia="es-ES"/>
              </w:rPr>
              <w:t>MODIFICACIÓN 6</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1D293AF3" w14:textId="2D401F69" w:rsidR="00F50D96" w:rsidRPr="00725875" w:rsidRDefault="00F50D96" w:rsidP="00F50D96">
            <w:pPr>
              <w:spacing w:after="0" w:line="240" w:lineRule="auto"/>
              <w:ind w:right="3"/>
              <w:jc w:val="both"/>
              <w:rPr>
                <w:rFonts w:ascii="Arial" w:hAnsi="Arial" w:cs="Arial"/>
                <w:sz w:val="20"/>
                <w:szCs w:val="20"/>
                <w:shd w:val="clear" w:color="auto" w:fill="FFFFFF"/>
                <w:lang w:val="es-ES"/>
              </w:rPr>
            </w:pPr>
            <w:r w:rsidRPr="00725875">
              <w:rPr>
                <w:rFonts w:ascii="Arial" w:hAnsi="Arial" w:cs="Arial"/>
                <w:sz w:val="20"/>
                <w:szCs w:val="20"/>
                <w:shd w:val="clear" w:color="auto" w:fill="FFFFFF"/>
                <w:lang w:val="es-ES"/>
              </w:rPr>
              <w:t>Treinta (30) de noviembre de 2023</w:t>
            </w:r>
            <w:r w:rsidR="001A041D" w:rsidRPr="00725875">
              <w:rPr>
                <w:rFonts w:ascii="Arial" w:hAnsi="Arial" w:cs="Arial"/>
                <w:sz w:val="20"/>
                <w:szCs w:val="20"/>
                <w:shd w:val="clear" w:color="auto" w:fill="FFFFFF"/>
                <w:lang w:val="es-ES"/>
              </w:rPr>
              <w:t xml:space="preserve"> </w:t>
            </w:r>
            <w:r w:rsidRPr="00725875">
              <w:rPr>
                <w:rFonts w:ascii="Arial" w:hAnsi="Arial" w:cs="Arial"/>
                <w:sz w:val="20"/>
                <w:szCs w:val="20"/>
                <w:shd w:val="clear" w:color="auto" w:fill="FFFFFF"/>
                <w:lang w:val="es-ES"/>
              </w:rPr>
              <w:t>- Modificación Contractual</w:t>
            </w:r>
          </w:p>
          <w:p w14:paraId="1C94E97F" w14:textId="77777777" w:rsidR="00F50D96" w:rsidRPr="00725875" w:rsidRDefault="00F50D96" w:rsidP="00F50D96">
            <w:pPr>
              <w:spacing w:after="0" w:line="240" w:lineRule="auto"/>
              <w:ind w:right="3"/>
              <w:jc w:val="both"/>
              <w:rPr>
                <w:rFonts w:ascii="Arial" w:hAnsi="Arial" w:cs="Arial"/>
                <w:sz w:val="20"/>
                <w:szCs w:val="20"/>
                <w:shd w:val="clear" w:color="auto" w:fill="FFFFFF"/>
                <w:lang w:val="es-ES"/>
              </w:rPr>
            </w:pPr>
          </w:p>
          <w:p w14:paraId="51C72C4E" w14:textId="77777777" w:rsidR="00F50D96" w:rsidRPr="00725875" w:rsidRDefault="00F50D96" w:rsidP="00F50D96">
            <w:pPr>
              <w:spacing w:after="0" w:line="240" w:lineRule="auto"/>
              <w:ind w:right="3"/>
              <w:jc w:val="both"/>
              <w:rPr>
                <w:rFonts w:ascii="Arial" w:hAnsi="Arial" w:cs="Arial"/>
                <w:sz w:val="20"/>
                <w:szCs w:val="20"/>
                <w:shd w:val="clear" w:color="auto" w:fill="FFFFFF"/>
                <w:lang w:val="es-ES"/>
              </w:rPr>
            </w:pPr>
            <w:r w:rsidRPr="00725875">
              <w:rPr>
                <w:rFonts w:ascii="Arial" w:hAnsi="Arial" w:cs="Arial"/>
                <w:sz w:val="20"/>
                <w:szCs w:val="20"/>
                <w:shd w:val="clear" w:color="auto" w:fill="FFFFFF"/>
                <w:lang w:val="es-ES"/>
              </w:rPr>
              <w:t>Suspender el Contrato de Obra SDA-20221977, por un periodo de tres (3) meses a partir del primero (1) de diciembre de 2023, hasta el veintinueve (29) de febrero de 2024 inclusive, de manera que el contrato se reanudará automáticamente al día siguiente.</w:t>
            </w:r>
          </w:p>
          <w:p w14:paraId="6839E0B5" w14:textId="77777777" w:rsidR="00F50D96" w:rsidRPr="00725875" w:rsidRDefault="00F50D96" w:rsidP="00F50D96">
            <w:pPr>
              <w:spacing w:after="0" w:line="240" w:lineRule="auto"/>
              <w:ind w:right="3"/>
              <w:jc w:val="both"/>
              <w:rPr>
                <w:rFonts w:ascii="Arial" w:hAnsi="Arial" w:cs="Arial"/>
                <w:sz w:val="20"/>
                <w:szCs w:val="20"/>
                <w:shd w:val="clear" w:color="auto" w:fill="FFFFFF"/>
                <w:lang w:val="es-ES"/>
              </w:rPr>
            </w:pPr>
          </w:p>
          <w:p w14:paraId="60FB96BC" w14:textId="77777777" w:rsidR="00F50D96" w:rsidRPr="00725875" w:rsidRDefault="00F50D96" w:rsidP="00F50D96">
            <w:pPr>
              <w:spacing w:after="0" w:line="240" w:lineRule="auto"/>
              <w:ind w:right="3"/>
              <w:jc w:val="both"/>
              <w:rPr>
                <w:rFonts w:ascii="Arial" w:hAnsi="Arial" w:cs="Arial"/>
                <w:sz w:val="20"/>
                <w:szCs w:val="20"/>
                <w:shd w:val="clear" w:color="auto" w:fill="FFFFFF"/>
                <w:lang w:val="es-ES"/>
              </w:rPr>
            </w:pPr>
            <w:r w:rsidRPr="00725875">
              <w:rPr>
                <w:rFonts w:ascii="Arial" w:hAnsi="Arial" w:cs="Arial"/>
                <w:sz w:val="20"/>
                <w:szCs w:val="20"/>
                <w:shd w:val="clear" w:color="auto" w:fill="FFFFFF"/>
                <w:lang w:val="es-ES"/>
              </w:rPr>
              <w:t>Si antes del vencimiento del plazo estipulado, se han superado las causas que originan esta suspensión, el contrato se reanudará.</w:t>
            </w:r>
          </w:p>
          <w:p w14:paraId="1A2A6E78" w14:textId="77777777" w:rsidR="00F50D96" w:rsidRPr="00725875" w:rsidRDefault="00F50D96" w:rsidP="00F50D96">
            <w:pPr>
              <w:spacing w:after="0" w:line="240" w:lineRule="auto"/>
              <w:ind w:right="3"/>
              <w:jc w:val="both"/>
              <w:rPr>
                <w:rFonts w:ascii="Arial" w:hAnsi="Arial" w:cs="Arial"/>
                <w:sz w:val="20"/>
                <w:szCs w:val="20"/>
                <w:shd w:val="clear" w:color="auto" w:fill="FFFFFF"/>
                <w:lang w:val="es-ES"/>
              </w:rPr>
            </w:pPr>
          </w:p>
          <w:p w14:paraId="3DDB37E4" w14:textId="2ED28171" w:rsidR="001D5B53" w:rsidRPr="00725875" w:rsidRDefault="00F50D96" w:rsidP="00F50D96">
            <w:pPr>
              <w:spacing w:after="0" w:line="240" w:lineRule="auto"/>
              <w:ind w:right="3"/>
              <w:jc w:val="both"/>
              <w:rPr>
                <w:rFonts w:ascii="Arial" w:hAnsi="Arial" w:cs="Arial"/>
                <w:sz w:val="20"/>
                <w:szCs w:val="20"/>
                <w:shd w:val="clear" w:color="auto" w:fill="FFFFFF"/>
                <w:lang w:val="es-ES"/>
              </w:rPr>
            </w:pPr>
            <w:r w:rsidRPr="00725875">
              <w:rPr>
                <w:rFonts w:ascii="Arial" w:hAnsi="Arial" w:cs="Arial"/>
                <w:sz w:val="20"/>
                <w:szCs w:val="20"/>
                <w:shd w:val="clear" w:color="auto" w:fill="FFFFFF"/>
                <w:lang w:val="es-ES"/>
              </w:rPr>
              <w:lastRenderedPageBreak/>
              <w:t>La presente suspensión se podrá prorrogar si subsisten las causas que dan lugar a la misma.</w:t>
            </w:r>
          </w:p>
        </w:tc>
      </w:tr>
      <w:tr w:rsidR="00723FA5" w:rsidRPr="0067138D" w14:paraId="54994BE4" w14:textId="77777777" w:rsidTr="002C6038">
        <w:trPr>
          <w:trHeight w:val="678"/>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4A196762" w14:textId="22E08D0D" w:rsidR="00723FA5" w:rsidRPr="00725875" w:rsidRDefault="00EE79AE" w:rsidP="00A25C96">
            <w:pPr>
              <w:spacing w:after="0" w:line="240" w:lineRule="auto"/>
              <w:ind w:right="44"/>
              <w:contextualSpacing/>
              <w:rPr>
                <w:rFonts w:ascii="Arial" w:eastAsia="Times New Roman" w:hAnsi="Arial" w:cs="Arial"/>
                <w:b/>
                <w:sz w:val="20"/>
                <w:szCs w:val="20"/>
                <w:lang w:eastAsia="es-ES"/>
              </w:rPr>
            </w:pPr>
            <w:r w:rsidRPr="00725875">
              <w:rPr>
                <w:rFonts w:ascii="Arial" w:eastAsia="Times New Roman" w:hAnsi="Arial" w:cs="Arial"/>
                <w:b/>
                <w:sz w:val="20"/>
                <w:szCs w:val="20"/>
                <w:lang w:eastAsia="es-ES"/>
              </w:rPr>
              <w:lastRenderedPageBreak/>
              <w:t>MODIFICACIÓN 7</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75C5A360" w14:textId="3335AD24" w:rsidR="00C516D2" w:rsidRPr="00725875" w:rsidRDefault="00C516D2" w:rsidP="00C516D2">
            <w:pPr>
              <w:spacing w:after="0" w:line="240" w:lineRule="auto"/>
              <w:ind w:right="3"/>
              <w:jc w:val="both"/>
              <w:rPr>
                <w:rFonts w:ascii="Arial" w:hAnsi="Arial" w:cs="Arial"/>
                <w:sz w:val="20"/>
                <w:szCs w:val="20"/>
                <w:shd w:val="clear" w:color="auto" w:fill="FFFFFF"/>
                <w:lang w:val="es-ES"/>
              </w:rPr>
            </w:pPr>
            <w:r w:rsidRPr="00725875">
              <w:rPr>
                <w:rFonts w:ascii="Arial" w:hAnsi="Arial" w:cs="Arial"/>
                <w:sz w:val="20"/>
                <w:szCs w:val="20"/>
                <w:shd w:val="clear" w:color="auto" w:fill="FFFFFF"/>
                <w:lang w:val="es-ES"/>
              </w:rPr>
              <w:t>Veintinueve (29) de febrero de 2024</w:t>
            </w:r>
            <w:r w:rsidR="001A041D" w:rsidRPr="00725875">
              <w:rPr>
                <w:rFonts w:ascii="Arial" w:hAnsi="Arial" w:cs="Arial"/>
                <w:sz w:val="20"/>
                <w:szCs w:val="20"/>
                <w:shd w:val="clear" w:color="auto" w:fill="FFFFFF"/>
                <w:lang w:val="es-ES"/>
              </w:rPr>
              <w:t xml:space="preserve"> </w:t>
            </w:r>
            <w:r w:rsidRPr="00725875">
              <w:rPr>
                <w:rFonts w:ascii="Arial" w:hAnsi="Arial" w:cs="Arial"/>
                <w:sz w:val="20"/>
                <w:szCs w:val="20"/>
                <w:shd w:val="clear" w:color="auto" w:fill="FFFFFF"/>
                <w:lang w:val="es-ES"/>
              </w:rPr>
              <w:t>- Modificación Contractual</w:t>
            </w:r>
          </w:p>
          <w:p w14:paraId="6C8DE878" w14:textId="77777777" w:rsidR="00C516D2" w:rsidRPr="00725875" w:rsidRDefault="00C516D2" w:rsidP="00C516D2">
            <w:pPr>
              <w:spacing w:after="0" w:line="240" w:lineRule="auto"/>
              <w:ind w:right="3"/>
              <w:jc w:val="both"/>
              <w:rPr>
                <w:rFonts w:ascii="Arial" w:hAnsi="Arial" w:cs="Arial"/>
                <w:sz w:val="20"/>
                <w:szCs w:val="20"/>
                <w:shd w:val="clear" w:color="auto" w:fill="FFFFFF"/>
                <w:lang w:val="es-ES"/>
              </w:rPr>
            </w:pPr>
          </w:p>
          <w:p w14:paraId="3A199A74" w14:textId="77777777" w:rsidR="00C516D2" w:rsidRPr="00725875" w:rsidRDefault="00C516D2" w:rsidP="00C516D2">
            <w:pPr>
              <w:spacing w:after="0" w:line="240" w:lineRule="auto"/>
              <w:ind w:right="3"/>
              <w:jc w:val="both"/>
              <w:rPr>
                <w:rFonts w:ascii="Arial" w:hAnsi="Arial" w:cs="Arial"/>
                <w:sz w:val="20"/>
                <w:szCs w:val="20"/>
                <w:shd w:val="clear" w:color="auto" w:fill="FFFFFF"/>
                <w:lang w:val="es-ES"/>
              </w:rPr>
            </w:pPr>
            <w:r w:rsidRPr="00725875">
              <w:rPr>
                <w:rFonts w:ascii="Arial" w:hAnsi="Arial" w:cs="Arial"/>
                <w:sz w:val="20"/>
                <w:szCs w:val="20"/>
                <w:shd w:val="clear" w:color="auto" w:fill="FFFFFF"/>
                <w:lang w:val="es-ES"/>
              </w:rPr>
              <w:t>Suspender el Contrato de Obra SDA-20221977, por un periodo de dos (02) meses a partir del primero (01) de marzo de 2024, hasta el treinta (30) de abril de 2024 inclusive, de manera que el contrato se reanudará automáticamente al día siguiente.</w:t>
            </w:r>
          </w:p>
          <w:p w14:paraId="229066D4" w14:textId="77777777" w:rsidR="00C516D2" w:rsidRPr="00725875" w:rsidRDefault="00C516D2" w:rsidP="00C516D2">
            <w:pPr>
              <w:spacing w:after="0" w:line="240" w:lineRule="auto"/>
              <w:ind w:right="3"/>
              <w:jc w:val="both"/>
              <w:rPr>
                <w:rFonts w:ascii="Arial" w:hAnsi="Arial" w:cs="Arial"/>
                <w:sz w:val="20"/>
                <w:szCs w:val="20"/>
                <w:shd w:val="clear" w:color="auto" w:fill="FFFFFF"/>
                <w:lang w:val="es-ES"/>
              </w:rPr>
            </w:pPr>
          </w:p>
          <w:p w14:paraId="0347224B" w14:textId="77777777" w:rsidR="00C516D2" w:rsidRPr="00725875" w:rsidRDefault="00C516D2" w:rsidP="00C516D2">
            <w:pPr>
              <w:spacing w:after="0" w:line="240" w:lineRule="auto"/>
              <w:ind w:right="3"/>
              <w:jc w:val="both"/>
              <w:rPr>
                <w:rFonts w:ascii="Arial" w:hAnsi="Arial" w:cs="Arial"/>
                <w:sz w:val="20"/>
                <w:szCs w:val="20"/>
                <w:shd w:val="clear" w:color="auto" w:fill="FFFFFF"/>
                <w:lang w:val="es-ES"/>
              </w:rPr>
            </w:pPr>
            <w:r w:rsidRPr="00725875">
              <w:rPr>
                <w:rFonts w:ascii="Arial" w:hAnsi="Arial" w:cs="Arial"/>
                <w:sz w:val="20"/>
                <w:szCs w:val="20"/>
                <w:shd w:val="clear" w:color="auto" w:fill="FFFFFF"/>
                <w:lang w:val="es-ES"/>
              </w:rPr>
              <w:t>Si antes del vencimiento del plazo estipulado, se han superado las causas que original esta suspensión, el contrato se reanudará.</w:t>
            </w:r>
          </w:p>
          <w:p w14:paraId="70C1D388" w14:textId="77777777" w:rsidR="00C516D2" w:rsidRPr="00725875" w:rsidRDefault="00C516D2" w:rsidP="00C516D2">
            <w:pPr>
              <w:spacing w:after="0" w:line="240" w:lineRule="auto"/>
              <w:ind w:right="3"/>
              <w:jc w:val="both"/>
              <w:rPr>
                <w:rFonts w:ascii="Arial" w:hAnsi="Arial" w:cs="Arial"/>
                <w:sz w:val="20"/>
                <w:szCs w:val="20"/>
                <w:shd w:val="clear" w:color="auto" w:fill="FFFFFF"/>
                <w:lang w:val="es-ES"/>
              </w:rPr>
            </w:pPr>
          </w:p>
          <w:p w14:paraId="4BA002D4" w14:textId="5AFB5C07" w:rsidR="00723FA5" w:rsidRPr="00725875" w:rsidRDefault="00C516D2" w:rsidP="00C516D2">
            <w:pPr>
              <w:spacing w:after="0" w:line="240" w:lineRule="auto"/>
              <w:ind w:right="3"/>
              <w:jc w:val="both"/>
              <w:rPr>
                <w:rFonts w:ascii="Arial" w:hAnsi="Arial" w:cs="Arial"/>
                <w:sz w:val="20"/>
                <w:szCs w:val="20"/>
                <w:shd w:val="clear" w:color="auto" w:fill="FFFFFF"/>
                <w:lang w:val="es-ES"/>
              </w:rPr>
            </w:pPr>
            <w:r w:rsidRPr="00725875">
              <w:rPr>
                <w:rFonts w:ascii="Arial" w:hAnsi="Arial" w:cs="Arial"/>
                <w:sz w:val="20"/>
                <w:szCs w:val="20"/>
                <w:shd w:val="clear" w:color="auto" w:fill="FFFFFF"/>
                <w:lang w:val="es-ES"/>
              </w:rPr>
              <w:t>La presente suspensión se podrá prorrogar si subsisten las causas que dan lugar a la misma.</w:t>
            </w:r>
          </w:p>
        </w:tc>
      </w:tr>
      <w:tr w:rsidR="00C516D2" w:rsidRPr="0067138D" w14:paraId="09A5C121" w14:textId="77777777" w:rsidTr="002C6038">
        <w:trPr>
          <w:trHeight w:val="678"/>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627E758F" w14:textId="41B11EFD" w:rsidR="00C516D2" w:rsidRPr="00725875" w:rsidRDefault="00C516D2" w:rsidP="00A25C96">
            <w:pPr>
              <w:spacing w:after="0" w:line="240" w:lineRule="auto"/>
              <w:ind w:right="44"/>
              <w:contextualSpacing/>
              <w:rPr>
                <w:rFonts w:ascii="Arial" w:eastAsia="Times New Roman" w:hAnsi="Arial" w:cs="Arial"/>
                <w:b/>
                <w:sz w:val="20"/>
                <w:szCs w:val="20"/>
                <w:lang w:eastAsia="es-ES"/>
              </w:rPr>
            </w:pPr>
            <w:r w:rsidRPr="00725875">
              <w:rPr>
                <w:rFonts w:ascii="Arial" w:eastAsia="Times New Roman" w:hAnsi="Arial" w:cs="Arial"/>
                <w:b/>
                <w:sz w:val="20"/>
                <w:szCs w:val="20"/>
                <w:lang w:eastAsia="es-ES"/>
              </w:rPr>
              <w:t>MODIFICACIÓN 8</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6B75A146" w14:textId="77777777" w:rsidR="001A041D" w:rsidRPr="00725875" w:rsidRDefault="00340032" w:rsidP="00C516D2">
            <w:pPr>
              <w:spacing w:after="0" w:line="240" w:lineRule="auto"/>
              <w:ind w:right="3"/>
              <w:jc w:val="both"/>
              <w:rPr>
                <w:rFonts w:ascii="Arial" w:hAnsi="Arial" w:cs="Arial"/>
                <w:sz w:val="20"/>
                <w:szCs w:val="20"/>
                <w:shd w:val="clear" w:color="auto" w:fill="FFFFFF"/>
                <w:lang w:val="es-ES"/>
              </w:rPr>
            </w:pPr>
            <w:r w:rsidRPr="00725875">
              <w:rPr>
                <w:rFonts w:ascii="Arial" w:hAnsi="Arial" w:cs="Arial"/>
                <w:sz w:val="20"/>
                <w:szCs w:val="20"/>
                <w:shd w:val="clear" w:color="auto" w:fill="FFFFFF"/>
                <w:lang w:val="es-ES"/>
              </w:rPr>
              <w:t xml:space="preserve">Primero </w:t>
            </w:r>
            <w:r w:rsidR="001A041D" w:rsidRPr="00725875">
              <w:rPr>
                <w:rFonts w:ascii="Arial" w:hAnsi="Arial" w:cs="Arial"/>
                <w:sz w:val="20"/>
                <w:szCs w:val="20"/>
                <w:shd w:val="clear" w:color="auto" w:fill="FFFFFF"/>
                <w:lang w:val="es-ES"/>
              </w:rPr>
              <w:t>(1) de mayo de 2024 – Modificación Contractual</w:t>
            </w:r>
          </w:p>
          <w:p w14:paraId="406664CC" w14:textId="77777777" w:rsidR="001A041D" w:rsidRPr="00725875" w:rsidRDefault="001A041D" w:rsidP="00C516D2">
            <w:pPr>
              <w:spacing w:after="0" w:line="240" w:lineRule="auto"/>
              <w:ind w:right="3"/>
              <w:jc w:val="both"/>
              <w:rPr>
                <w:rFonts w:ascii="Arial" w:hAnsi="Arial" w:cs="Arial"/>
                <w:sz w:val="20"/>
                <w:szCs w:val="20"/>
                <w:shd w:val="clear" w:color="auto" w:fill="FFFFFF"/>
                <w:lang w:val="es-ES"/>
              </w:rPr>
            </w:pPr>
          </w:p>
          <w:p w14:paraId="2870C797" w14:textId="1AB8D8EB" w:rsidR="00C516D2" w:rsidRPr="00725875" w:rsidRDefault="00097179" w:rsidP="00C516D2">
            <w:pPr>
              <w:spacing w:after="0" w:line="240" w:lineRule="auto"/>
              <w:ind w:right="3"/>
              <w:jc w:val="both"/>
              <w:rPr>
                <w:rFonts w:ascii="Arial" w:hAnsi="Arial" w:cs="Arial"/>
                <w:sz w:val="20"/>
                <w:szCs w:val="20"/>
                <w:shd w:val="clear" w:color="auto" w:fill="FFFFFF"/>
                <w:lang w:val="es-ES"/>
              </w:rPr>
            </w:pPr>
            <w:r w:rsidRPr="00725875">
              <w:rPr>
                <w:rFonts w:ascii="Arial" w:hAnsi="Arial" w:cs="Arial"/>
                <w:sz w:val="20"/>
                <w:szCs w:val="20"/>
                <w:shd w:val="clear" w:color="auto" w:fill="FFFFFF"/>
                <w:lang w:val="es-ES"/>
              </w:rPr>
              <w:t>Prorrogar la suspensión del Contrato de Obra SDA-20221977, por dos meses desde el primero (01) de mayo de 2024, hasta el treinta (30) de junio de 2024 inclusive, de forma que el contrato se reanudará automáticamente al día siguiente.</w:t>
            </w:r>
          </w:p>
        </w:tc>
      </w:tr>
      <w:tr w:rsidR="00495A89" w:rsidRPr="0067138D" w14:paraId="3A4417F8" w14:textId="77777777" w:rsidTr="002C6038">
        <w:trPr>
          <w:trHeight w:val="678"/>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16627E8A" w14:textId="5A69B863" w:rsidR="00495A89" w:rsidRPr="00725875" w:rsidRDefault="00495A89" w:rsidP="00A25C96">
            <w:pPr>
              <w:spacing w:after="0" w:line="240" w:lineRule="auto"/>
              <w:ind w:right="44"/>
              <w:contextualSpacing/>
              <w:rPr>
                <w:rFonts w:ascii="Arial" w:eastAsia="Times New Roman" w:hAnsi="Arial" w:cs="Arial"/>
                <w:b/>
                <w:sz w:val="20"/>
                <w:szCs w:val="20"/>
                <w:lang w:eastAsia="es-ES"/>
              </w:rPr>
            </w:pPr>
            <w:r w:rsidRPr="00725875">
              <w:rPr>
                <w:rFonts w:ascii="Arial" w:eastAsia="Times New Roman" w:hAnsi="Arial" w:cs="Arial"/>
                <w:b/>
                <w:sz w:val="20"/>
                <w:szCs w:val="20"/>
                <w:lang w:eastAsia="es-ES"/>
              </w:rPr>
              <w:t>MODIFICACIÓN 9</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6D0BE7DE" w14:textId="77777777" w:rsidR="00495A89" w:rsidRPr="00725875" w:rsidRDefault="00495A89" w:rsidP="00C516D2">
            <w:pPr>
              <w:spacing w:after="0" w:line="240" w:lineRule="auto"/>
              <w:ind w:right="3"/>
              <w:jc w:val="both"/>
              <w:rPr>
                <w:rFonts w:ascii="Arial" w:hAnsi="Arial" w:cs="Arial"/>
                <w:sz w:val="20"/>
                <w:szCs w:val="20"/>
                <w:shd w:val="clear" w:color="auto" w:fill="FFFFFF"/>
                <w:lang w:val="es-ES"/>
              </w:rPr>
            </w:pPr>
            <w:r w:rsidRPr="00725875">
              <w:rPr>
                <w:rFonts w:ascii="Arial" w:hAnsi="Arial" w:cs="Arial"/>
                <w:sz w:val="20"/>
                <w:szCs w:val="20"/>
                <w:shd w:val="clear" w:color="auto" w:fill="FFFFFF"/>
                <w:lang w:val="es-ES"/>
              </w:rPr>
              <w:t>Veintisiete (27) de septiembre de 2024- Modificación Contractual</w:t>
            </w:r>
          </w:p>
          <w:p w14:paraId="18F1FBA3" w14:textId="77777777" w:rsidR="00495A89" w:rsidRPr="00725875" w:rsidRDefault="00495A89" w:rsidP="00C516D2">
            <w:pPr>
              <w:spacing w:after="0" w:line="240" w:lineRule="auto"/>
              <w:ind w:right="3"/>
              <w:jc w:val="both"/>
              <w:rPr>
                <w:rFonts w:ascii="Arial" w:hAnsi="Arial" w:cs="Arial"/>
                <w:sz w:val="20"/>
                <w:szCs w:val="20"/>
                <w:shd w:val="clear" w:color="auto" w:fill="FFFFFF"/>
                <w:lang w:val="es-ES"/>
              </w:rPr>
            </w:pPr>
          </w:p>
          <w:p w14:paraId="5B9D3D43" w14:textId="55605557" w:rsidR="00495A89" w:rsidRPr="00725875" w:rsidRDefault="00495A89" w:rsidP="00495A89">
            <w:pPr>
              <w:pStyle w:val="Default"/>
              <w:jc w:val="both"/>
              <w:rPr>
                <w:sz w:val="20"/>
                <w:szCs w:val="20"/>
              </w:rPr>
            </w:pPr>
            <w:r w:rsidRPr="00725875">
              <w:rPr>
                <w:sz w:val="20"/>
                <w:szCs w:val="20"/>
              </w:rPr>
              <w:t xml:space="preserve">Suspender el Contrato de Obra SDA-20221977, hasta el 15 de octubre de 2024.  Si antes del vencimiento del plazo estipulado, se han superado las causas que originan esta suspensión, el contrato podrá ser reanudado de común acuerdo por las partes.  La presente suspensión se podrá prorrogar si subsisten las causas que dan lugar a la misma </w:t>
            </w:r>
          </w:p>
        </w:tc>
      </w:tr>
      <w:tr w:rsidR="0052126F" w:rsidRPr="0067138D" w14:paraId="687A9B11" w14:textId="77777777" w:rsidTr="002C6038">
        <w:trPr>
          <w:trHeight w:val="678"/>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6089E6C2" w14:textId="199A8491" w:rsidR="0052126F" w:rsidRPr="00725875" w:rsidRDefault="0052126F" w:rsidP="00A25C96">
            <w:pPr>
              <w:spacing w:after="0" w:line="240" w:lineRule="auto"/>
              <w:ind w:right="44"/>
              <w:contextualSpacing/>
              <w:rPr>
                <w:rFonts w:ascii="Arial" w:eastAsia="Times New Roman" w:hAnsi="Arial" w:cs="Arial"/>
                <w:b/>
                <w:sz w:val="20"/>
                <w:szCs w:val="20"/>
                <w:lang w:eastAsia="es-ES"/>
              </w:rPr>
            </w:pPr>
            <w:r w:rsidRPr="00725875">
              <w:rPr>
                <w:rFonts w:ascii="Arial" w:eastAsia="Times New Roman" w:hAnsi="Arial" w:cs="Arial"/>
                <w:b/>
                <w:sz w:val="20"/>
                <w:szCs w:val="20"/>
                <w:lang w:eastAsia="es-ES"/>
              </w:rPr>
              <w:t>MODIFICACIÓN 10</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16879DCC" w14:textId="77777777" w:rsidR="0052126F" w:rsidRPr="00A82F06" w:rsidRDefault="0052126F" w:rsidP="0052126F">
            <w:pPr>
              <w:pStyle w:val="Listavistosa-nfasis11"/>
              <w:ind w:left="0"/>
              <w:jc w:val="both"/>
              <w:rPr>
                <w:rFonts w:ascii="Arial" w:hAnsi="Arial" w:cs="Arial"/>
                <w:lang w:eastAsia="es-CO"/>
              </w:rPr>
            </w:pPr>
            <w:r w:rsidRPr="00A82F06">
              <w:rPr>
                <w:rFonts w:ascii="Arial" w:hAnsi="Arial" w:cs="Arial"/>
                <w:lang w:eastAsia="es-CO"/>
              </w:rPr>
              <w:t>Dieciséis (16) de octubre de 2024- Modificación Contractual</w:t>
            </w:r>
          </w:p>
          <w:p w14:paraId="6BBD67C2" w14:textId="77777777" w:rsidR="0052126F" w:rsidRPr="00A82F06" w:rsidRDefault="0052126F" w:rsidP="0052126F">
            <w:pPr>
              <w:pStyle w:val="Listavistosa-nfasis11"/>
              <w:ind w:left="0"/>
              <w:jc w:val="both"/>
              <w:rPr>
                <w:rFonts w:ascii="Arial" w:hAnsi="Arial" w:cs="Arial"/>
                <w:lang w:eastAsia="es-CO"/>
              </w:rPr>
            </w:pPr>
          </w:p>
          <w:p w14:paraId="25668149" w14:textId="628BF523" w:rsidR="0052126F" w:rsidRPr="00725875" w:rsidRDefault="0052126F" w:rsidP="0052126F">
            <w:pPr>
              <w:spacing w:after="0" w:line="240" w:lineRule="auto"/>
              <w:ind w:right="3"/>
              <w:jc w:val="both"/>
              <w:rPr>
                <w:rFonts w:ascii="Arial" w:hAnsi="Arial" w:cs="Arial"/>
                <w:sz w:val="20"/>
                <w:szCs w:val="20"/>
                <w:shd w:val="clear" w:color="auto" w:fill="FFFFFF"/>
                <w:lang w:val="es-ES"/>
              </w:rPr>
            </w:pPr>
            <w:r w:rsidRPr="00A82F06">
              <w:rPr>
                <w:rFonts w:ascii="Arial" w:hAnsi="Arial" w:cs="Arial"/>
                <w:sz w:val="20"/>
                <w:szCs w:val="20"/>
                <w:lang w:eastAsia="es-CO"/>
              </w:rPr>
              <w:t xml:space="preserve">Suspender el Contrato de Interventoría </w:t>
            </w:r>
            <w:r w:rsidRPr="00A82F06">
              <w:rPr>
                <w:rFonts w:ascii="Arial" w:hAnsi="Arial" w:cs="Arial"/>
                <w:sz w:val="20"/>
                <w:szCs w:val="20"/>
              </w:rPr>
              <w:t>SDA-20221977</w:t>
            </w:r>
            <w:r w:rsidRPr="00A82F06">
              <w:rPr>
                <w:rFonts w:ascii="Arial" w:hAnsi="Arial" w:cs="Arial"/>
                <w:sz w:val="20"/>
                <w:szCs w:val="20"/>
                <w:lang w:eastAsia="es-CO"/>
              </w:rPr>
              <w:t>, hasta el 31 de octubre de 2024.Si antes del vencimiento del plazo estipulado, se han superado las causas que originan esta suspensión, el contrato podrá ser reanudado de común acuerdo por las partes. La presente suspensión se podrá prorrogar si subsisten las causas que dan lugar a la misma</w:t>
            </w:r>
            <w:r w:rsidRPr="00725875">
              <w:rPr>
                <w:rFonts w:ascii="Arial" w:hAnsi="Arial" w:cs="Arial"/>
                <w:lang w:eastAsia="es-CO"/>
              </w:rPr>
              <w:t>.</w:t>
            </w:r>
          </w:p>
        </w:tc>
      </w:tr>
      <w:tr w:rsidR="00A82F06" w:rsidRPr="0067138D" w14:paraId="7E081B87" w14:textId="77777777" w:rsidTr="002C6038">
        <w:trPr>
          <w:trHeight w:val="678"/>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46AA8B72" w14:textId="311FD10F" w:rsidR="00A82F06" w:rsidRPr="00A82F06" w:rsidRDefault="00A82F06" w:rsidP="00A25C96">
            <w:pPr>
              <w:spacing w:after="0" w:line="240" w:lineRule="auto"/>
              <w:ind w:right="44"/>
              <w:contextualSpacing/>
              <w:rPr>
                <w:rFonts w:ascii="Arial" w:eastAsia="Times New Roman" w:hAnsi="Arial" w:cs="Arial"/>
                <w:bCs/>
                <w:sz w:val="20"/>
                <w:szCs w:val="20"/>
                <w:lang w:eastAsia="es-ES"/>
              </w:rPr>
            </w:pPr>
            <w:r w:rsidRPr="00725875">
              <w:rPr>
                <w:rFonts w:ascii="Arial" w:eastAsia="Times New Roman" w:hAnsi="Arial" w:cs="Arial"/>
                <w:b/>
                <w:sz w:val="20"/>
                <w:szCs w:val="20"/>
                <w:lang w:eastAsia="es-ES"/>
              </w:rPr>
              <w:t>MODIFICACIÓN 1</w:t>
            </w:r>
            <w:r>
              <w:rPr>
                <w:rFonts w:ascii="Arial" w:eastAsia="Times New Roman" w:hAnsi="Arial" w:cs="Arial"/>
                <w:b/>
                <w:sz w:val="20"/>
                <w:szCs w:val="20"/>
                <w:lang w:eastAsia="es-ES"/>
              </w:rPr>
              <w:t>1</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094933D6" w14:textId="3A8276DC" w:rsidR="00D761E3" w:rsidRPr="00A82F06" w:rsidRDefault="00D761E3" w:rsidP="00D761E3">
            <w:pPr>
              <w:pStyle w:val="Listavistosa-nfasis11"/>
              <w:ind w:left="0"/>
              <w:jc w:val="both"/>
              <w:rPr>
                <w:rFonts w:ascii="Arial" w:hAnsi="Arial" w:cs="Arial"/>
                <w:lang w:eastAsia="es-CO"/>
              </w:rPr>
            </w:pPr>
            <w:r>
              <w:rPr>
                <w:rFonts w:ascii="Arial" w:hAnsi="Arial" w:cs="Arial"/>
                <w:lang w:eastAsia="es-CO"/>
              </w:rPr>
              <w:t>Treinta y uno</w:t>
            </w:r>
            <w:r w:rsidRPr="00A82F06">
              <w:rPr>
                <w:rFonts w:ascii="Arial" w:hAnsi="Arial" w:cs="Arial"/>
                <w:lang w:eastAsia="es-CO"/>
              </w:rPr>
              <w:t xml:space="preserve"> (</w:t>
            </w:r>
            <w:r>
              <w:rPr>
                <w:rFonts w:ascii="Arial" w:hAnsi="Arial" w:cs="Arial"/>
                <w:lang w:eastAsia="es-CO"/>
              </w:rPr>
              <w:t>31</w:t>
            </w:r>
            <w:r w:rsidRPr="00A82F06">
              <w:rPr>
                <w:rFonts w:ascii="Arial" w:hAnsi="Arial" w:cs="Arial"/>
                <w:lang w:eastAsia="es-CO"/>
              </w:rPr>
              <w:t>) de octubre de 2024- Modificación Contractual</w:t>
            </w:r>
          </w:p>
          <w:p w14:paraId="5856500A" w14:textId="77777777" w:rsidR="00D761E3" w:rsidRPr="00A82F06" w:rsidRDefault="00D761E3" w:rsidP="00D761E3">
            <w:pPr>
              <w:pStyle w:val="Listavistosa-nfasis11"/>
              <w:ind w:left="0"/>
              <w:jc w:val="both"/>
              <w:rPr>
                <w:rFonts w:ascii="Arial" w:hAnsi="Arial" w:cs="Arial"/>
                <w:lang w:eastAsia="es-CO"/>
              </w:rPr>
            </w:pPr>
          </w:p>
          <w:p w14:paraId="17B4615E" w14:textId="079A3380" w:rsidR="00A82F06" w:rsidRPr="00A82F06" w:rsidRDefault="00D761E3" w:rsidP="00D761E3">
            <w:pPr>
              <w:pStyle w:val="Listavistosa-nfasis11"/>
              <w:ind w:left="0"/>
              <w:jc w:val="both"/>
              <w:rPr>
                <w:rFonts w:ascii="Arial" w:hAnsi="Arial" w:cs="Arial"/>
                <w:lang w:eastAsia="es-CO"/>
              </w:rPr>
            </w:pPr>
            <w:r w:rsidRPr="00A82F06">
              <w:rPr>
                <w:rFonts w:ascii="Arial" w:hAnsi="Arial" w:cs="Arial"/>
                <w:lang w:eastAsia="es-CO"/>
              </w:rPr>
              <w:t xml:space="preserve">Suspender el Contrato de Interventoría </w:t>
            </w:r>
            <w:r w:rsidRPr="00A82F06">
              <w:rPr>
                <w:rFonts w:ascii="Arial" w:hAnsi="Arial" w:cs="Arial"/>
              </w:rPr>
              <w:t>SDA-20221977</w:t>
            </w:r>
            <w:r w:rsidRPr="00A82F06">
              <w:rPr>
                <w:rFonts w:ascii="Arial" w:hAnsi="Arial" w:cs="Arial"/>
                <w:lang w:eastAsia="es-CO"/>
              </w:rPr>
              <w:t>, hasta el 3</w:t>
            </w:r>
            <w:r>
              <w:rPr>
                <w:rFonts w:ascii="Arial" w:hAnsi="Arial" w:cs="Arial"/>
                <w:lang w:eastAsia="es-CO"/>
              </w:rPr>
              <w:t>0</w:t>
            </w:r>
            <w:r w:rsidRPr="00A82F06">
              <w:rPr>
                <w:rFonts w:ascii="Arial" w:hAnsi="Arial" w:cs="Arial"/>
                <w:lang w:eastAsia="es-CO"/>
              </w:rPr>
              <w:t xml:space="preserve"> de </w:t>
            </w:r>
            <w:r>
              <w:rPr>
                <w:rFonts w:ascii="Arial" w:hAnsi="Arial" w:cs="Arial"/>
                <w:lang w:eastAsia="es-CO"/>
              </w:rPr>
              <w:t>noviembre</w:t>
            </w:r>
            <w:r w:rsidRPr="00A82F06">
              <w:rPr>
                <w:rFonts w:ascii="Arial" w:hAnsi="Arial" w:cs="Arial"/>
                <w:lang w:eastAsia="es-CO"/>
              </w:rPr>
              <w:t xml:space="preserve"> de 2024.Si antes del vencimiento del plazo estipulado, se han superado las causas que originan esta suspensión, el contrato podrá ser reanudado de común acuerdo por las partes. La presente suspensión se podrá prorrogar si subsisten las causas que dan lugar a la misma</w:t>
            </w:r>
            <w:r w:rsidRPr="00725875">
              <w:rPr>
                <w:rFonts w:ascii="Arial" w:hAnsi="Arial" w:cs="Arial"/>
                <w:lang w:eastAsia="es-CO"/>
              </w:rPr>
              <w:t>.</w:t>
            </w:r>
          </w:p>
        </w:tc>
      </w:tr>
      <w:tr w:rsidR="008C0AA4" w:rsidRPr="0067138D" w14:paraId="287E3E05" w14:textId="77777777" w:rsidTr="002C6038">
        <w:trPr>
          <w:trHeight w:val="678"/>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3A0CBEB6" w14:textId="5AE4E1C5" w:rsidR="008C0AA4" w:rsidRPr="00725875" w:rsidRDefault="008C0AA4" w:rsidP="00A25C96">
            <w:pPr>
              <w:spacing w:after="0" w:line="240" w:lineRule="auto"/>
              <w:ind w:right="44"/>
              <w:contextualSpacing/>
              <w:rPr>
                <w:rFonts w:ascii="Arial" w:eastAsia="Times New Roman" w:hAnsi="Arial" w:cs="Arial"/>
                <w:b/>
                <w:sz w:val="20"/>
                <w:szCs w:val="20"/>
                <w:lang w:eastAsia="es-ES"/>
              </w:rPr>
            </w:pPr>
            <w:r w:rsidRPr="00725875">
              <w:rPr>
                <w:rFonts w:ascii="Arial" w:eastAsia="Times New Roman" w:hAnsi="Arial" w:cs="Arial"/>
                <w:b/>
                <w:sz w:val="20"/>
                <w:szCs w:val="20"/>
                <w:lang w:eastAsia="es-ES"/>
              </w:rPr>
              <w:t>MODIFICACIÓN 1</w:t>
            </w:r>
            <w:r>
              <w:rPr>
                <w:rFonts w:ascii="Arial" w:eastAsia="Times New Roman" w:hAnsi="Arial" w:cs="Arial"/>
                <w:b/>
                <w:sz w:val="20"/>
                <w:szCs w:val="20"/>
                <w:lang w:eastAsia="es-ES"/>
              </w:rPr>
              <w:t>2</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78216BF7" w14:textId="5A4D7245" w:rsidR="008C0AA4" w:rsidRPr="00A82F06" w:rsidRDefault="008C0AA4" w:rsidP="008C0AA4">
            <w:pPr>
              <w:pStyle w:val="Listavistosa-nfasis11"/>
              <w:ind w:left="0"/>
              <w:jc w:val="both"/>
              <w:rPr>
                <w:rFonts w:ascii="Arial" w:hAnsi="Arial" w:cs="Arial"/>
                <w:lang w:eastAsia="es-CO"/>
              </w:rPr>
            </w:pPr>
            <w:r>
              <w:rPr>
                <w:rFonts w:ascii="Arial" w:hAnsi="Arial" w:cs="Arial"/>
                <w:lang w:eastAsia="es-CO"/>
              </w:rPr>
              <w:t>Dos (2) diciembre del 2024</w:t>
            </w:r>
            <w:r w:rsidRPr="00A82F06">
              <w:rPr>
                <w:rFonts w:ascii="Arial" w:hAnsi="Arial" w:cs="Arial"/>
                <w:lang w:eastAsia="es-CO"/>
              </w:rPr>
              <w:t>- Modificación Contractual</w:t>
            </w:r>
          </w:p>
          <w:p w14:paraId="3537E1F6" w14:textId="77777777" w:rsidR="008C0AA4" w:rsidRPr="00A82F06" w:rsidRDefault="008C0AA4" w:rsidP="008C0AA4">
            <w:pPr>
              <w:pStyle w:val="Listavistosa-nfasis11"/>
              <w:ind w:left="0"/>
              <w:jc w:val="both"/>
              <w:rPr>
                <w:rFonts w:ascii="Arial" w:hAnsi="Arial" w:cs="Arial"/>
                <w:lang w:eastAsia="es-CO"/>
              </w:rPr>
            </w:pPr>
          </w:p>
          <w:p w14:paraId="15FD10E7" w14:textId="62723972" w:rsidR="008C0AA4" w:rsidRDefault="008C0AA4" w:rsidP="008C0AA4">
            <w:pPr>
              <w:pStyle w:val="Listavistosa-nfasis11"/>
              <w:ind w:left="0"/>
              <w:jc w:val="both"/>
              <w:rPr>
                <w:rFonts w:ascii="Arial" w:hAnsi="Arial" w:cs="Arial"/>
                <w:lang w:eastAsia="es-CO"/>
              </w:rPr>
            </w:pPr>
            <w:r w:rsidRPr="00A82F06">
              <w:rPr>
                <w:rFonts w:ascii="Arial" w:hAnsi="Arial" w:cs="Arial"/>
                <w:lang w:eastAsia="es-CO"/>
              </w:rPr>
              <w:t xml:space="preserve">Suspender el Contrato de Interventoría </w:t>
            </w:r>
            <w:r w:rsidRPr="00A82F06">
              <w:rPr>
                <w:rFonts w:ascii="Arial" w:hAnsi="Arial" w:cs="Arial"/>
              </w:rPr>
              <w:t>SDA-20221977</w:t>
            </w:r>
            <w:r w:rsidRPr="00A82F06">
              <w:rPr>
                <w:rFonts w:ascii="Arial" w:hAnsi="Arial" w:cs="Arial"/>
                <w:lang w:eastAsia="es-CO"/>
              </w:rPr>
              <w:t>, hasta el 3</w:t>
            </w:r>
            <w:r>
              <w:rPr>
                <w:rFonts w:ascii="Arial" w:hAnsi="Arial" w:cs="Arial"/>
                <w:lang w:eastAsia="es-CO"/>
              </w:rPr>
              <w:t>1</w:t>
            </w:r>
            <w:r w:rsidRPr="00A82F06">
              <w:rPr>
                <w:rFonts w:ascii="Arial" w:hAnsi="Arial" w:cs="Arial"/>
                <w:lang w:eastAsia="es-CO"/>
              </w:rPr>
              <w:t xml:space="preserve"> de </w:t>
            </w:r>
            <w:r>
              <w:rPr>
                <w:rFonts w:ascii="Arial" w:hAnsi="Arial" w:cs="Arial"/>
                <w:lang w:eastAsia="es-CO"/>
              </w:rPr>
              <w:t>enero</w:t>
            </w:r>
            <w:r w:rsidRPr="00A82F06">
              <w:rPr>
                <w:rFonts w:ascii="Arial" w:hAnsi="Arial" w:cs="Arial"/>
                <w:lang w:eastAsia="es-CO"/>
              </w:rPr>
              <w:t xml:space="preserve"> de 202</w:t>
            </w:r>
            <w:r>
              <w:rPr>
                <w:rFonts w:ascii="Arial" w:hAnsi="Arial" w:cs="Arial"/>
                <w:lang w:eastAsia="es-CO"/>
              </w:rPr>
              <w:t>5</w:t>
            </w:r>
            <w:r w:rsidRPr="00A82F06">
              <w:rPr>
                <w:rFonts w:ascii="Arial" w:hAnsi="Arial" w:cs="Arial"/>
                <w:lang w:eastAsia="es-CO"/>
              </w:rPr>
              <w:t>.Si antes del vencimiento del plazo estipulado, se han superado las causas que originan esta suspensión, el contrato podrá ser reanudado de común acuerdo por las partes. La presente suspensión se podrá prorrogar si subsisten las causas que dan lugar a la misma</w:t>
            </w:r>
            <w:r w:rsidRPr="00725875">
              <w:rPr>
                <w:rFonts w:ascii="Arial" w:hAnsi="Arial" w:cs="Arial"/>
                <w:lang w:eastAsia="es-CO"/>
              </w:rPr>
              <w:t>.</w:t>
            </w:r>
          </w:p>
        </w:tc>
      </w:tr>
      <w:tr w:rsidR="0031560B" w:rsidRPr="0067138D" w14:paraId="719A9D36" w14:textId="77777777" w:rsidTr="002C6038">
        <w:trPr>
          <w:trHeight w:val="678"/>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3E67816D" w14:textId="0707F3C6" w:rsidR="00B25CE9" w:rsidRPr="00B2003A" w:rsidRDefault="00B25CE9" w:rsidP="00A25C96">
            <w:pPr>
              <w:spacing w:after="0" w:line="240" w:lineRule="auto"/>
              <w:ind w:right="44"/>
              <w:contextualSpacing/>
              <w:rPr>
                <w:rFonts w:ascii="Arial" w:eastAsia="Times New Roman" w:hAnsi="Arial" w:cs="Arial"/>
                <w:b/>
                <w:sz w:val="20"/>
                <w:szCs w:val="20"/>
                <w:lang w:eastAsia="es-ES"/>
              </w:rPr>
            </w:pPr>
            <w:r w:rsidRPr="00B2003A">
              <w:rPr>
                <w:rFonts w:ascii="Arial" w:eastAsia="Times New Roman" w:hAnsi="Arial" w:cs="Arial"/>
                <w:b/>
                <w:sz w:val="20"/>
                <w:szCs w:val="20"/>
                <w:lang w:eastAsia="es-ES"/>
              </w:rPr>
              <w:t xml:space="preserve">FECHA DE TERMINACIÓN </w:t>
            </w:r>
            <w:r w:rsidR="00A25C96" w:rsidRPr="00B2003A">
              <w:rPr>
                <w:rFonts w:ascii="Arial" w:eastAsia="Times New Roman" w:hAnsi="Arial" w:cs="Arial"/>
                <w:b/>
                <w:sz w:val="20"/>
                <w:szCs w:val="20"/>
                <w:lang w:eastAsia="es-ES"/>
              </w:rPr>
              <w:t>PREVISTA</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23DD0878" w14:textId="5BF50D07" w:rsidR="00B25CE9" w:rsidRPr="00B2003A" w:rsidRDefault="008C0AA4" w:rsidP="00BB5736">
            <w:pPr>
              <w:spacing w:after="0" w:line="240" w:lineRule="auto"/>
              <w:ind w:right="-89"/>
              <w:jc w:val="both"/>
              <w:rPr>
                <w:rFonts w:ascii="Arial" w:hAnsi="Arial" w:cs="Arial"/>
                <w:sz w:val="20"/>
                <w:szCs w:val="20"/>
                <w:shd w:val="clear" w:color="auto" w:fill="FFFFFF"/>
                <w:lang w:val="es-ES"/>
              </w:rPr>
            </w:pPr>
            <w:r>
              <w:rPr>
                <w:rFonts w:ascii="Arial" w:hAnsi="Arial" w:cs="Arial"/>
                <w:sz w:val="20"/>
                <w:szCs w:val="20"/>
                <w:lang w:val="es-ES"/>
              </w:rPr>
              <w:t xml:space="preserve">Veinticinco (25) de abril </w:t>
            </w:r>
            <w:r w:rsidRPr="00B2003A">
              <w:rPr>
                <w:rFonts w:ascii="Arial" w:hAnsi="Arial" w:cs="Arial"/>
                <w:sz w:val="20"/>
                <w:szCs w:val="20"/>
                <w:lang w:val="es-ES"/>
              </w:rPr>
              <w:t>de 2025.</w:t>
            </w:r>
          </w:p>
        </w:tc>
      </w:tr>
      <w:tr w:rsidR="005E6D0E" w:rsidRPr="0067138D" w14:paraId="1628C296" w14:textId="77777777" w:rsidTr="002C6038">
        <w:trPr>
          <w:trHeight w:val="678"/>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7578B53C" w14:textId="4FEDC89D" w:rsidR="005E6D0E" w:rsidRPr="00725875" w:rsidRDefault="00BF62AF" w:rsidP="00A25C96">
            <w:pPr>
              <w:spacing w:after="0" w:line="240" w:lineRule="auto"/>
              <w:ind w:right="44"/>
              <w:contextualSpacing/>
              <w:rPr>
                <w:rFonts w:ascii="Arial" w:eastAsia="Times New Roman" w:hAnsi="Arial" w:cs="Arial"/>
                <w:b/>
                <w:sz w:val="20"/>
                <w:szCs w:val="20"/>
                <w:lang w:eastAsia="es-ES"/>
              </w:rPr>
            </w:pPr>
            <w:r w:rsidRPr="00725875">
              <w:rPr>
                <w:rFonts w:ascii="Arial" w:eastAsia="Times New Roman" w:hAnsi="Arial" w:cs="Arial"/>
                <w:b/>
                <w:sz w:val="20"/>
                <w:szCs w:val="20"/>
                <w:lang w:eastAsia="es-ES"/>
              </w:rPr>
              <w:t>INTERVENTOR:</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32CDA467" w14:textId="2ABCB382" w:rsidR="005E6D0E" w:rsidRPr="00725875" w:rsidRDefault="00BF62AF" w:rsidP="00BB5736">
            <w:pPr>
              <w:spacing w:after="0" w:line="240" w:lineRule="auto"/>
              <w:ind w:right="-89"/>
              <w:jc w:val="both"/>
              <w:rPr>
                <w:rFonts w:ascii="Arial" w:hAnsi="Arial" w:cs="Arial"/>
                <w:sz w:val="20"/>
                <w:szCs w:val="20"/>
                <w:shd w:val="clear" w:color="auto" w:fill="FFFFFF"/>
                <w:lang w:val="es-ES"/>
              </w:rPr>
            </w:pPr>
            <w:r w:rsidRPr="00725875">
              <w:rPr>
                <w:rFonts w:ascii="Arial" w:hAnsi="Arial" w:cs="Arial"/>
                <w:sz w:val="20"/>
                <w:szCs w:val="20"/>
                <w:shd w:val="clear" w:color="auto" w:fill="FFFFFF"/>
                <w:lang w:val="es-ES"/>
              </w:rPr>
              <w:t>CONSORCIO INTECOPARQUE 22- INTERVENTOR DE OBRA del contrato objeto de modificación en este documento. (Contrato de Interventoría No.2022006)</w:t>
            </w:r>
          </w:p>
        </w:tc>
      </w:tr>
      <w:tr w:rsidR="0031560B" w:rsidRPr="0067138D" w14:paraId="7695472A" w14:textId="77777777" w:rsidTr="002C6038">
        <w:trPr>
          <w:trHeight w:val="688"/>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65D6A389" w14:textId="2968E1A5" w:rsidR="004503E0" w:rsidRPr="00725875" w:rsidRDefault="004503E0" w:rsidP="00BB5736">
            <w:pPr>
              <w:spacing w:after="0" w:line="240" w:lineRule="auto"/>
              <w:ind w:right="-141"/>
              <w:contextualSpacing/>
              <w:rPr>
                <w:rFonts w:ascii="Arial" w:hAnsi="Arial" w:cs="Arial"/>
                <w:b/>
                <w:sz w:val="20"/>
                <w:szCs w:val="20"/>
                <w:shd w:val="clear" w:color="auto" w:fill="FFFFFF"/>
              </w:rPr>
            </w:pPr>
            <w:r w:rsidRPr="00725875">
              <w:rPr>
                <w:rFonts w:ascii="Arial" w:hAnsi="Arial" w:cs="Arial"/>
                <w:b/>
                <w:sz w:val="20"/>
                <w:szCs w:val="20"/>
                <w:shd w:val="clear" w:color="auto" w:fill="FFFFFF"/>
              </w:rPr>
              <w:t>META DEL PLAN DE DESARROLLO</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764CACFC" w14:textId="0D7D149F" w:rsidR="004503E0" w:rsidRPr="00725875" w:rsidRDefault="00FF0DE5" w:rsidP="00FF0DE5">
            <w:pPr>
              <w:pStyle w:val="Default"/>
              <w:jc w:val="both"/>
              <w:rPr>
                <w:sz w:val="20"/>
                <w:szCs w:val="20"/>
              </w:rPr>
            </w:pPr>
            <w:r w:rsidRPr="00725875">
              <w:rPr>
                <w:sz w:val="20"/>
                <w:szCs w:val="20"/>
              </w:rPr>
              <w:t xml:space="preserve">ALCANZAR EL 75% DE CUMPLIMIENTO DEL PLAN DE MANEJO DE LA FRANJA DE ADECUACIÓN DE LOS CERROS ORIENTALES EN LO QUE CORRESPONDE A LA SDA. </w:t>
            </w:r>
          </w:p>
        </w:tc>
      </w:tr>
      <w:tr w:rsidR="0031560B" w:rsidRPr="0067138D" w14:paraId="16B99D98" w14:textId="77777777" w:rsidTr="002C6038">
        <w:trPr>
          <w:trHeight w:val="688"/>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59DF245D" w14:textId="5983B812" w:rsidR="004503E0" w:rsidRPr="00725875" w:rsidRDefault="004503E0" w:rsidP="00BB5736">
            <w:pPr>
              <w:spacing w:after="0" w:line="240" w:lineRule="auto"/>
              <w:ind w:right="-141"/>
              <w:contextualSpacing/>
              <w:rPr>
                <w:rFonts w:ascii="Arial" w:hAnsi="Arial" w:cs="Arial"/>
                <w:b/>
                <w:sz w:val="20"/>
                <w:szCs w:val="20"/>
                <w:shd w:val="clear" w:color="auto" w:fill="FFFFFF"/>
              </w:rPr>
            </w:pPr>
            <w:r w:rsidRPr="00725875">
              <w:rPr>
                <w:rFonts w:ascii="Arial" w:hAnsi="Arial" w:cs="Arial"/>
                <w:b/>
                <w:sz w:val="20"/>
                <w:szCs w:val="20"/>
                <w:shd w:val="clear" w:color="auto" w:fill="FFFFFF"/>
              </w:rPr>
              <w:lastRenderedPageBreak/>
              <w:t>PROYECTO DE INVERSIÓN</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6082D887" w14:textId="6B82096E" w:rsidR="004503E0" w:rsidRPr="00725875" w:rsidRDefault="00FF0DE5" w:rsidP="00E852E4">
            <w:pPr>
              <w:pStyle w:val="Default"/>
              <w:jc w:val="both"/>
              <w:rPr>
                <w:sz w:val="20"/>
                <w:szCs w:val="20"/>
              </w:rPr>
            </w:pPr>
            <w:r w:rsidRPr="00725875">
              <w:rPr>
                <w:sz w:val="20"/>
                <w:szCs w:val="20"/>
              </w:rPr>
              <w:t xml:space="preserve">7769 - IMPLEMENTACIÓN DE INTERVENCIONES PARA LA RESTAURACIÓN Y MANTENIMIENTO DE ÁREAS DE LA ESTRUCTURA ECOLÓGICA PRINCIPAL, CERROS ORIENTALES Y OTRAS ÁREAS DE INTERÉS AMBIENTAL DE BOGOTÁ </w:t>
            </w:r>
          </w:p>
        </w:tc>
      </w:tr>
      <w:tr w:rsidR="0031560B" w:rsidRPr="0067138D" w14:paraId="5F49A25E" w14:textId="77777777" w:rsidTr="002C6038">
        <w:trPr>
          <w:trHeight w:val="688"/>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539D693B" w14:textId="11CC00E0" w:rsidR="004503E0" w:rsidRPr="00725875" w:rsidRDefault="004503E0" w:rsidP="00BB5736">
            <w:pPr>
              <w:spacing w:after="0" w:line="240" w:lineRule="auto"/>
              <w:ind w:right="-141"/>
              <w:contextualSpacing/>
              <w:rPr>
                <w:rFonts w:ascii="Arial" w:hAnsi="Arial" w:cs="Arial"/>
                <w:b/>
                <w:sz w:val="20"/>
                <w:szCs w:val="20"/>
                <w:shd w:val="clear" w:color="auto" w:fill="FFFFFF"/>
              </w:rPr>
            </w:pPr>
            <w:r w:rsidRPr="00725875">
              <w:rPr>
                <w:rFonts w:ascii="Arial" w:hAnsi="Arial" w:cs="Arial"/>
                <w:b/>
                <w:sz w:val="20"/>
                <w:szCs w:val="20"/>
                <w:shd w:val="clear" w:color="auto" w:fill="FFFFFF"/>
              </w:rPr>
              <w:t xml:space="preserve">LÍNEA </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58DADC7E" w14:textId="52DF5DA5" w:rsidR="004503E0" w:rsidRPr="00725875" w:rsidRDefault="00FF0DE5" w:rsidP="0059260E">
            <w:pPr>
              <w:pStyle w:val="Default"/>
              <w:jc w:val="both"/>
              <w:rPr>
                <w:sz w:val="20"/>
                <w:szCs w:val="20"/>
              </w:rPr>
            </w:pPr>
            <w:r w:rsidRPr="00725875">
              <w:rPr>
                <w:sz w:val="20"/>
                <w:szCs w:val="20"/>
              </w:rPr>
              <w:t xml:space="preserve">IMPLEMENTAR INTERVENCIONES PARA LA RESTAURACIÓN Y MANTENIMIENTO ECOLÓGICO EN LA ESTRUCTURA ECOLÓGICA PRINCIPAL, LA FRANJA DE ADECUACIÓN DE LOS CERROS ORIENTALES Y OTRAS ÁREAS DE INTERÉS AMBIENTAL EN EL D.C. </w:t>
            </w:r>
          </w:p>
        </w:tc>
      </w:tr>
      <w:tr w:rsidR="0031560B" w:rsidRPr="0067138D" w14:paraId="64F2D882" w14:textId="77777777" w:rsidTr="002C6038">
        <w:trPr>
          <w:trHeight w:val="688"/>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6F383213" w14:textId="6CCA81AD" w:rsidR="004503E0" w:rsidRPr="00725875" w:rsidRDefault="004503E0" w:rsidP="00BB5736">
            <w:pPr>
              <w:spacing w:after="0" w:line="240" w:lineRule="auto"/>
              <w:ind w:right="-141"/>
              <w:contextualSpacing/>
              <w:rPr>
                <w:rFonts w:ascii="Arial" w:hAnsi="Arial" w:cs="Arial"/>
                <w:b/>
                <w:sz w:val="20"/>
                <w:szCs w:val="20"/>
                <w:shd w:val="clear" w:color="auto" w:fill="FFFFFF"/>
              </w:rPr>
            </w:pPr>
            <w:r w:rsidRPr="00725875">
              <w:rPr>
                <w:rFonts w:ascii="Arial" w:hAnsi="Arial" w:cs="Arial"/>
                <w:b/>
                <w:sz w:val="20"/>
                <w:szCs w:val="20"/>
                <w:shd w:val="clear" w:color="auto" w:fill="FFFFFF"/>
              </w:rPr>
              <w:t>META PROYECTO DE INVERSIÓN</w:t>
            </w:r>
          </w:p>
        </w:tc>
        <w:tc>
          <w:tcPr>
            <w:tcW w:w="8886" w:type="dxa"/>
            <w:gridSpan w:val="7"/>
            <w:tcBorders>
              <w:top w:val="double" w:sz="4" w:space="0" w:color="auto"/>
              <w:left w:val="double" w:sz="4" w:space="0" w:color="auto"/>
              <w:bottom w:val="double" w:sz="4" w:space="0" w:color="auto"/>
              <w:right w:val="double" w:sz="4" w:space="0" w:color="auto"/>
            </w:tcBorders>
            <w:vAlign w:val="center"/>
          </w:tcPr>
          <w:p w14:paraId="59E5EE46" w14:textId="0404A805" w:rsidR="004503E0" w:rsidRPr="00725875" w:rsidRDefault="00FF0DE5" w:rsidP="00FF0DE5">
            <w:pPr>
              <w:pStyle w:val="Default"/>
              <w:jc w:val="both"/>
              <w:rPr>
                <w:sz w:val="20"/>
                <w:szCs w:val="20"/>
              </w:rPr>
            </w:pPr>
            <w:r w:rsidRPr="00725875">
              <w:rPr>
                <w:sz w:val="20"/>
                <w:szCs w:val="20"/>
              </w:rPr>
              <w:t>ALCANZAR EL 75 PORCIENTO DE CUMPLIMIENTO DEL PLAN DE MANEJO DE LA FRANJA DE ADECUACIÓN DE LOS CERROS ORIENTALES EN LO QUE CORRESPONDE A LA SDA.</w:t>
            </w:r>
          </w:p>
        </w:tc>
      </w:tr>
      <w:tr w:rsidR="002D04E2" w:rsidRPr="0067138D" w14:paraId="74A28E3B" w14:textId="77777777" w:rsidTr="002C6038">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trHeight w:val="886"/>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029B315D" w14:textId="584A5316" w:rsidR="002D04E2" w:rsidRPr="00725875" w:rsidRDefault="002D04E2" w:rsidP="008D1BFA">
            <w:pPr>
              <w:pStyle w:val="Listavistosa-nfasis11"/>
              <w:ind w:left="0"/>
              <w:contextualSpacing/>
              <w:rPr>
                <w:rFonts w:ascii="Arial" w:hAnsi="Arial" w:cs="Arial"/>
                <w:b/>
                <w:shd w:val="clear" w:color="auto" w:fill="FFFFFF"/>
              </w:rPr>
            </w:pPr>
            <w:r w:rsidRPr="00725875">
              <w:rPr>
                <w:rFonts w:ascii="Arial" w:hAnsi="Arial" w:cs="Arial"/>
                <w:b/>
                <w:shd w:val="clear" w:color="auto" w:fill="FFFFFF"/>
              </w:rPr>
              <w:t xml:space="preserve">CONSIDERACIONES PARA </w:t>
            </w:r>
            <w:r w:rsidRPr="00725875">
              <w:rPr>
                <w:rFonts w:ascii="Arial" w:hAnsi="Arial" w:cs="Arial"/>
                <w:b/>
              </w:rPr>
              <w:t xml:space="preserve">LA </w:t>
            </w:r>
            <w:r w:rsidRPr="00725875">
              <w:rPr>
                <w:rFonts w:ascii="Arial" w:hAnsi="Arial" w:cs="Arial"/>
                <w:b/>
                <w:shd w:val="clear" w:color="auto" w:fill="FFFFFF"/>
              </w:rPr>
              <w:t>MODIFICACIÓN CONTRACTUA</w:t>
            </w:r>
            <w:r w:rsidR="007A0027" w:rsidRPr="00725875">
              <w:rPr>
                <w:rFonts w:ascii="Arial" w:hAnsi="Arial" w:cs="Arial"/>
                <w:b/>
                <w:shd w:val="clear" w:color="auto" w:fill="FFFFFF"/>
              </w:rPr>
              <w:t>L</w:t>
            </w:r>
          </w:p>
        </w:tc>
        <w:tc>
          <w:tcPr>
            <w:tcW w:w="8886" w:type="dxa"/>
            <w:gridSpan w:val="7"/>
            <w:tcBorders>
              <w:top w:val="double" w:sz="4" w:space="0" w:color="auto"/>
              <w:left w:val="double" w:sz="4" w:space="0" w:color="auto"/>
              <w:bottom w:val="double" w:sz="4" w:space="0" w:color="auto"/>
              <w:right w:val="double" w:sz="4" w:space="0" w:color="auto"/>
            </w:tcBorders>
            <w:shd w:val="clear" w:color="auto" w:fill="auto"/>
            <w:vAlign w:val="center"/>
          </w:tcPr>
          <w:p w14:paraId="3E8EE566" w14:textId="77777777" w:rsidR="002D04E2" w:rsidRPr="00725875" w:rsidRDefault="002D04E2" w:rsidP="008D1BFA">
            <w:pPr>
              <w:pStyle w:val="Listavistosa-nfasis11"/>
              <w:ind w:left="0"/>
              <w:contextualSpacing/>
              <w:rPr>
                <w:rFonts w:ascii="Arial" w:eastAsia="Calibri" w:hAnsi="Arial" w:cs="Arial"/>
                <w:b/>
                <w:u w:val="single"/>
                <w:shd w:val="clear" w:color="auto" w:fill="FFFFFF"/>
                <w:lang w:val="es-ES" w:eastAsia="en-US"/>
              </w:rPr>
            </w:pPr>
            <w:r w:rsidRPr="00725875">
              <w:rPr>
                <w:rFonts w:ascii="Arial" w:eastAsia="Calibri" w:hAnsi="Arial" w:cs="Arial"/>
                <w:b/>
                <w:u w:val="single"/>
                <w:shd w:val="clear" w:color="auto" w:fill="FFFFFF"/>
                <w:lang w:val="es-ES" w:eastAsia="en-US"/>
              </w:rPr>
              <w:t>Antecedentes:</w:t>
            </w:r>
          </w:p>
          <w:p w14:paraId="0B035240" w14:textId="77777777" w:rsidR="002D04E2" w:rsidRPr="00725875" w:rsidRDefault="002D04E2" w:rsidP="008D1BFA">
            <w:pPr>
              <w:pStyle w:val="Ttulo2"/>
              <w:numPr>
                <w:ilvl w:val="0"/>
                <w:numId w:val="0"/>
              </w:numPr>
              <w:spacing w:before="0"/>
              <w:rPr>
                <w:rFonts w:ascii="Arial" w:eastAsia="Calibri" w:hAnsi="Arial" w:cs="Arial"/>
                <w:b/>
                <w:color w:val="auto"/>
                <w:sz w:val="20"/>
                <w:szCs w:val="20"/>
                <w:u w:val="single"/>
                <w:shd w:val="clear" w:color="auto" w:fill="FFFFFF"/>
                <w:lang w:val="es-ES" w:eastAsia="en-US"/>
              </w:rPr>
            </w:pPr>
          </w:p>
          <w:p w14:paraId="2694FEB7" w14:textId="263366E2" w:rsidR="003A4B6E" w:rsidRPr="00725875" w:rsidRDefault="00CB0DCF" w:rsidP="00CB0DCF">
            <w:pPr>
              <w:tabs>
                <w:tab w:val="left" w:pos="7500"/>
              </w:tabs>
              <w:spacing w:after="0" w:line="240" w:lineRule="auto"/>
              <w:jc w:val="both"/>
              <w:rPr>
                <w:rFonts w:ascii="Arial" w:hAnsi="Arial" w:cs="Arial"/>
                <w:sz w:val="20"/>
                <w:szCs w:val="20"/>
              </w:rPr>
            </w:pPr>
            <w:r w:rsidRPr="00725875">
              <w:rPr>
                <w:rFonts w:ascii="Arial" w:hAnsi="Arial" w:cs="Arial"/>
                <w:sz w:val="20"/>
                <w:szCs w:val="20"/>
              </w:rPr>
              <w:t>La Secretaría Distrital de Ambiente adelantó el proceso de selección bajo la modalidad de Licitación Pública No. SDA-LP-03-2022 a través del Sistema Electrónico para la Contratación Pública - portal SECOP II, por medio del cual se adjudicó al hoy contratista CONSORCIO PARQUE SDA, dando origen a la suscripción del contrato de obra No. SDA-20221977 cuyo objeto es “</w:t>
            </w:r>
            <w:r w:rsidRPr="00725875">
              <w:rPr>
                <w:rFonts w:ascii="Arial" w:hAnsi="Arial" w:cs="Arial"/>
                <w:i/>
                <w:iCs/>
                <w:sz w:val="20"/>
                <w:szCs w:val="20"/>
              </w:rPr>
              <w:t>CONTRATAR LA IMPLEMENTACION DE LA FASE I DEL PLAN ESTRATÉGICO Y SUS COMPONENTES EN LA SERRANÍA EL ZUQUE, UBICADA EN LA ZONA PRIORITARIA CIRCUITO EL ZUQUE –CORINTO EN LOS CERROS ORIENTALES DE BOGOTÁ D.C</w:t>
            </w:r>
            <w:r w:rsidRPr="00725875">
              <w:rPr>
                <w:rFonts w:ascii="Arial" w:hAnsi="Arial" w:cs="Arial"/>
                <w:sz w:val="20"/>
                <w:szCs w:val="20"/>
              </w:rPr>
              <w:t>”, y cuyo alcance del objeto consiste en “</w:t>
            </w:r>
            <w:r w:rsidRPr="00725875">
              <w:rPr>
                <w:rFonts w:ascii="Arial" w:hAnsi="Arial" w:cs="Arial"/>
                <w:i/>
                <w:iCs/>
                <w:sz w:val="20"/>
                <w:szCs w:val="20"/>
              </w:rPr>
              <w:t xml:space="preserve">Realizar la construcción, remodelación y/o adecuación de la fase I del Plan Estratégico y sus Componentes en la Serranía del Zuque, de conformidad con los estudios y diseños desarrollados dentro del Contrato de Consultoría No SDA-CM-2017 SECOP II-E-0009-(9200017), los cuales incluyen el estudio y apropiación de los diseños presentados, la construcción, remodelación y/o adecuación del Área Emblemática denominada Área Administrativa, con sus respectivos módulos de aulas ambientales, puntos de información, miradores, vigilancia, sistema de energía fotovoltaica y unidades sanitarias. Adicional a esto, se incluyen las obras de Estabilización Geotécnica, necesarias para mitigar el riesgo de deslizamientos, brindar seguridad al tránsito y operación del Parque Ecológico Distrital de Montaña Serranía El Zuque. La ejecución de las obras se efectuará conforme a lo dispuesto en los Anexos Técnicos así: Anexo Técnico A: Generalidades- Anexo Técnico B: Diseño Consultoría </w:t>
            </w:r>
            <w:proofErr w:type="spellStart"/>
            <w:r w:rsidRPr="00725875">
              <w:rPr>
                <w:rFonts w:ascii="Arial" w:hAnsi="Arial" w:cs="Arial"/>
                <w:i/>
                <w:iCs/>
                <w:sz w:val="20"/>
                <w:szCs w:val="20"/>
              </w:rPr>
              <w:t>Strycon</w:t>
            </w:r>
            <w:proofErr w:type="spellEnd"/>
            <w:r w:rsidRPr="00725875">
              <w:rPr>
                <w:rFonts w:ascii="Arial" w:hAnsi="Arial" w:cs="Arial"/>
                <w:i/>
                <w:iCs/>
                <w:sz w:val="20"/>
                <w:szCs w:val="20"/>
              </w:rPr>
              <w:t>- Anexo Técnico C: Especificaciones técnicas generales - Anexo Técnico D: Especificaciones geotecnia</w:t>
            </w:r>
            <w:r w:rsidRPr="00725875">
              <w:rPr>
                <w:rFonts w:ascii="Arial" w:hAnsi="Arial" w:cs="Arial"/>
                <w:sz w:val="20"/>
                <w:szCs w:val="20"/>
              </w:rPr>
              <w:t>”.</w:t>
            </w:r>
          </w:p>
          <w:p w14:paraId="3130EF47" w14:textId="77777777" w:rsidR="0065432D" w:rsidRPr="00725875" w:rsidRDefault="0065432D" w:rsidP="008D1BFA">
            <w:pPr>
              <w:tabs>
                <w:tab w:val="left" w:pos="7500"/>
              </w:tabs>
              <w:spacing w:after="0" w:line="240" w:lineRule="auto"/>
              <w:rPr>
                <w:rFonts w:ascii="Arial" w:hAnsi="Arial" w:cs="Arial"/>
                <w:sz w:val="20"/>
                <w:szCs w:val="20"/>
              </w:rPr>
            </w:pPr>
          </w:p>
          <w:p w14:paraId="315796CE" w14:textId="452DBAF9" w:rsidR="002D04E2" w:rsidRPr="00725875" w:rsidRDefault="002D04E2" w:rsidP="000C35E3">
            <w:pPr>
              <w:tabs>
                <w:tab w:val="left" w:pos="7500"/>
              </w:tabs>
              <w:spacing w:after="0" w:line="240" w:lineRule="auto"/>
              <w:rPr>
                <w:rFonts w:ascii="Arial" w:hAnsi="Arial" w:cs="Arial"/>
                <w:b/>
                <w:bCs/>
                <w:sz w:val="20"/>
                <w:szCs w:val="20"/>
              </w:rPr>
            </w:pPr>
            <w:r w:rsidRPr="00725875">
              <w:rPr>
                <w:rFonts w:ascii="Arial" w:hAnsi="Arial" w:cs="Arial"/>
                <w:b/>
                <w:bCs/>
                <w:sz w:val="20"/>
                <w:szCs w:val="20"/>
              </w:rPr>
              <w:t>BALANCE FINANCIERO DEL CONTRATO:</w:t>
            </w:r>
          </w:p>
          <w:p w14:paraId="084117A9" w14:textId="77777777" w:rsidR="002D04E2" w:rsidRPr="00725875" w:rsidRDefault="002D04E2" w:rsidP="000C35E3">
            <w:pPr>
              <w:tabs>
                <w:tab w:val="left" w:pos="7500"/>
              </w:tabs>
              <w:spacing w:after="0" w:line="240" w:lineRule="auto"/>
              <w:rPr>
                <w:rFonts w:ascii="Arial" w:hAnsi="Arial" w:cs="Arial"/>
                <w:sz w:val="20"/>
                <w:szCs w:val="20"/>
              </w:rPr>
            </w:pPr>
          </w:p>
          <w:p w14:paraId="5D10B821" w14:textId="6D9336A2" w:rsidR="00DA15BC" w:rsidRPr="00725875" w:rsidRDefault="00DA15BC" w:rsidP="00DA15BC">
            <w:pPr>
              <w:tabs>
                <w:tab w:val="left" w:pos="7500"/>
              </w:tabs>
              <w:spacing w:after="0" w:line="240" w:lineRule="auto"/>
              <w:jc w:val="both"/>
              <w:rPr>
                <w:rFonts w:ascii="Arial" w:hAnsi="Arial" w:cs="Arial"/>
                <w:sz w:val="20"/>
                <w:szCs w:val="20"/>
              </w:rPr>
            </w:pPr>
            <w:r w:rsidRPr="00725875">
              <w:rPr>
                <w:rFonts w:ascii="Arial" w:hAnsi="Arial" w:cs="Arial"/>
                <w:sz w:val="20"/>
                <w:szCs w:val="20"/>
              </w:rPr>
              <w:t xml:space="preserve">Con corte al día </w:t>
            </w:r>
            <w:r w:rsidR="00725875" w:rsidRPr="00725875">
              <w:rPr>
                <w:rFonts w:ascii="Arial" w:hAnsi="Arial" w:cs="Arial"/>
                <w:sz w:val="20"/>
                <w:szCs w:val="20"/>
              </w:rPr>
              <w:t>31</w:t>
            </w:r>
            <w:r w:rsidRPr="00725875">
              <w:rPr>
                <w:rFonts w:ascii="Arial" w:hAnsi="Arial" w:cs="Arial"/>
                <w:sz w:val="20"/>
                <w:szCs w:val="20"/>
              </w:rPr>
              <w:t xml:space="preserve"> de octubre de 2024, el contrato presenta un avance financiero del 59,04%, conforme a la forma de pago pactada en la cláusula sexta del mencionado contrato.</w:t>
            </w:r>
          </w:p>
          <w:p w14:paraId="6574A027" w14:textId="77777777" w:rsidR="00DA15BC" w:rsidRPr="00725875" w:rsidRDefault="00DA15BC" w:rsidP="00DA15BC">
            <w:pPr>
              <w:tabs>
                <w:tab w:val="left" w:pos="7500"/>
              </w:tabs>
              <w:spacing w:after="0" w:line="240" w:lineRule="auto"/>
              <w:rPr>
                <w:rFonts w:ascii="Arial" w:hAnsi="Arial" w:cs="Arial"/>
                <w:sz w:val="20"/>
                <w:szCs w:val="20"/>
              </w:rPr>
            </w:pPr>
          </w:p>
          <w:tbl>
            <w:tblPr>
              <w:tblStyle w:val="Tablaconcuadrcula"/>
              <w:tblW w:w="0" w:type="auto"/>
              <w:jc w:val="center"/>
              <w:tblLook w:val="04A0" w:firstRow="1" w:lastRow="0" w:firstColumn="1" w:lastColumn="0" w:noHBand="0" w:noVBand="1"/>
            </w:tblPr>
            <w:tblGrid>
              <w:gridCol w:w="3350"/>
              <w:gridCol w:w="1956"/>
            </w:tblGrid>
            <w:tr w:rsidR="00DA15BC" w:rsidRPr="00725875" w14:paraId="5F0E6DAF" w14:textId="77777777" w:rsidTr="00027721">
              <w:trPr>
                <w:jc w:val="center"/>
              </w:trPr>
              <w:tc>
                <w:tcPr>
                  <w:tcW w:w="5306" w:type="dxa"/>
                  <w:gridSpan w:val="2"/>
                  <w:shd w:val="clear" w:color="auto" w:fill="D9D9D9" w:themeFill="background1" w:themeFillShade="D9"/>
                </w:tcPr>
                <w:p w14:paraId="4630F406" w14:textId="77777777" w:rsidR="00DA15BC" w:rsidRPr="00725875" w:rsidRDefault="00DA15BC" w:rsidP="00DA15BC">
                  <w:pPr>
                    <w:pStyle w:val="Ttulo2"/>
                    <w:numPr>
                      <w:ilvl w:val="0"/>
                      <w:numId w:val="0"/>
                    </w:numPr>
                    <w:jc w:val="center"/>
                    <w:rPr>
                      <w:rFonts w:ascii="Arial" w:eastAsia="Calibri" w:hAnsi="Arial" w:cs="Arial"/>
                      <w:color w:val="auto"/>
                      <w:sz w:val="20"/>
                      <w:szCs w:val="20"/>
                      <w:lang w:val="es" w:eastAsia="en-US" w:bidi="es-ES"/>
                    </w:rPr>
                  </w:pPr>
                  <w:r w:rsidRPr="00725875">
                    <w:rPr>
                      <w:rFonts w:ascii="Arial" w:eastAsia="Calibri" w:hAnsi="Arial" w:cs="Arial"/>
                      <w:color w:val="auto"/>
                      <w:sz w:val="20"/>
                      <w:szCs w:val="20"/>
                      <w:lang w:val="es" w:eastAsia="en-US" w:bidi="es-ES"/>
                    </w:rPr>
                    <w:t>BALANCE DEL CONTRATO</w:t>
                  </w:r>
                </w:p>
              </w:tc>
            </w:tr>
            <w:tr w:rsidR="00DA15BC" w:rsidRPr="00725875" w14:paraId="452C81DB" w14:textId="77777777" w:rsidTr="00027721">
              <w:trPr>
                <w:jc w:val="center"/>
              </w:trPr>
              <w:tc>
                <w:tcPr>
                  <w:tcW w:w="3350" w:type="dxa"/>
                </w:tcPr>
                <w:p w14:paraId="4792B4CE" w14:textId="77777777" w:rsidR="00DA15BC" w:rsidRPr="00725875" w:rsidRDefault="00DA15BC" w:rsidP="00DA15BC">
                  <w:pPr>
                    <w:pStyle w:val="Ttulo2"/>
                    <w:numPr>
                      <w:ilvl w:val="0"/>
                      <w:numId w:val="0"/>
                    </w:numPr>
                    <w:rPr>
                      <w:rFonts w:ascii="Arial" w:eastAsia="Calibri" w:hAnsi="Arial" w:cs="Arial"/>
                      <w:color w:val="auto"/>
                      <w:sz w:val="20"/>
                      <w:szCs w:val="20"/>
                      <w:lang w:val="es" w:eastAsia="en-US" w:bidi="es-ES"/>
                    </w:rPr>
                  </w:pPr>
                  <w:r w:rsidRPr="00725875">
                    <w:rPr>
                      <w:rFonts w:ascii="Arial" w:eastAsia="Calibri" w:hAnsi="Arial" w:cs="Arial"/>
                      <w:color w:val="auto"/>
                      <w:sz w:val="20"/>
                      <w:szCs w:val="20"/>
                      <w:lang w:val="es" w:eastAsia="en-US" w:bidi="es-ES"/>
                    </w:rPr>
                    <w:t>Valor inicial del contrato</w:t>
                  </w:r>
                </w:p>
              </w:tc>
              <w:tc>
                <w:tcPr>
                  <w:tcW w:w="1956" w:type="dxa"/>
                </w:tcPr>
                <w:p w14:paraId="622F21B2" w14:textId="77777777" w:rsidR="00DA15BC" w:rsidRPr="00725875" w:rsidRDefault="00DA15BC" w:rsidP="00DA15BC">
                  <w:pPr>
                    <w:pStyle w:val="Ttulo2"/>
                    <w:numPr>
                      <w:ilvl w:val="0"/>
                      <w:numId w:val="0"/>
                    </w:numPr>
                    <w:jc w:val="center"/>
                    <w:rPr>
                      <w:rFonts w:ascii="Arial" w:eastAsia="Calibri" w:hAnsi="Arial" w:cs="Arial"/>
                      <w:color w:val="auto"/>
                      <w:sz w:val="20"/>
                      <w:szCs w:val="20"/>
                      <w:lang w:val="es" w:eastAsia="en-US" w:bidi="es-ES"/>
                    </w:rPr>
                  </w:pPr>
                  <w:r w:rsidRPr="00725875">
                    <w:rPr>
                      <w:rFonts w:ascii="Arial" w:eastAsia="Calibri" w:hAnsi="Arial" w:cs="Arial"/>
                      <w:color w:val="auto"/>
                      <w:sz w:val="20"/>
                      <w:szCs w:val="20"/>
                      <w:lang w:val="es" w:eastAsia="en-US" w:bidi="es-ES"/>
                    </w:rPr>
                    <w:t>$10.920.937.000</w:t>
                  </w:r>
                </w:p>
              </w:tc>
            </w:tr>
            <w:tr w:rsidR="00DA15BC" w:rsidRPr="00725875" w14:paraId="1D8CB0A9" w14:textId="77777777" w:rsidTr="00027721">
              <w:trPr>
                <w:jc w:val="center"/>
              </w:trPr>
              <w:tc>
                <w:tcPr>
                  <w:tcW w:w="3350" w:type="dxa"/>
                </w:tcPr>
                <w:p w14:paraId="577E8061" w14:textId="77777777" w:rsidR="00DA15BC" w:rsidRPr="00725875" w:rsidRDefault="00DA15BC" w:rsidP="00DA15BC">
                  <w:pPr>
                    <w:pStyle w:val="Ttulo2"/>
                    <w:numPr>
                      <w:ilvl w:val="0"/>
                      <w:numId w:val="0"/>
                    </w:numPr>
                    <w:rPr>
                      <w:rFonts w:ascii="Arial" w:eastAsia="Calibri" w:hAnsi="Arial" w:cs="Arial"/>
                      <w:color w:val="auto"/>
                      <w:sz w:val="20"/>
                      <w:szCs w:val="20"/>
                      <w:lang w:val="es" w:eastAsia="en-US" w:bidi="es-ES"/>
                    </w:rPr>
                  </w:pPr>
                  <w:r w:rsidRPr="00725875">
                    <w:rPr>
                      <w:rFonts w:ascii="Arial" w:eastAsia="Calibri" w:hAnsi="Arial" w:cs="Arial"/>
                      <w:color w:val="auto"/>
                      <w:sz w:val="20"/>
                      <w:szCs w:val="20"/>
                      <w:lang w:val="es" w:eastAsia="en-US" w:bidi="es-ES"/>
                    </w:rPr>
                    <w:t>Porcentaje de ejecución financiera</w:t>
                  </w:r>
                </w:p>
              </w:tc>
              <w:tc>
                <w:tcPr>
                  <w:tcW w:w="1956" w:type="dxa"/>
                </w:tcPr>
                <w:p w14:paraId="2B0FF091" w14:textId="77777777" w:rsidR="00DA15BC" w:rsidRPr="00725875" w:rsidRDefault="00DA15BC" w:rsidP="00DA15BC">
                  <w:pPr>
                    <w:pStyle w:val="Ttulo2"/>
                    <w:numPr>
                      <w:ilvl w:val="0"/>
                      <w:numId w:val="0"/>
                    </w:numPr>
                    <w:jc w:val="center"/>
                    <w:rPr>
                      <w:rFonts w:ascii="Arial" w:eastAsia="Calibri" w:hAnsi="Arial" w:cs="Arial"/>
                      <w:color w:val="auto"/>
                      <w:sz w:val="20"/>
                      <w:szCs w:val="20"/>
                      <w:lang w:val="es" w:eastAsia="en-US" w:bidi="es-ES"/>
                    </w:rPr>
                  </w:pPr>
                  <w:r w:rsidRPr="00725875">
                    <w:rPr>
                      <w:rFonts w:ascii="Arial" w:eastAsia="Calibri" w:hAnsi="Arial" w:cs="Arial"/>
                      <w:color w:val="auto"/>
                      <w:sz w:val="20"/>
                      <w:szCs w:val="20"/>
                      <w:lang w:val="es" w:eastAsia="en-US" w:bidi="es-ES"/>
                    </w:rPr>
                    <w:t>59,04%</w:t>
                  </w:r>
                </w:p>
              </w:tc>
            </w:tr>
            <w:tr w:rsidR="00DA15BC" w:rsidRPr="00725875" w14:paraId="22412C73" w14:textId="77777777" w:rsidTr="00027721">
              <w:trPr>
                <w:jc w:val="center"/>
              </w:trPr>
              <w:tc>
                <w:tcPr>
                  <w:tcW w:w="3350" w:type="dxa"/>
                </w:tcPr>
                <w:p w14:paraId="39620FE6" w14:textId="77777777" w:rsidR="00DA15BC" w:rsidRPr="00725875" w:rsidRDefault="00DA15BC" w:rsidP="00DA15BC">
                  <w:pPr>
                    <w:pStyle w:val="Ttulo2"/>
                    <w:numPr>
                      <w:ilvl w:val="0"/>
                      <w:numId w:val="0"/>
                    </w:numPr>
                    <w:rPr>
                      <w:rFonts w:ascii="Arial" w:eastAsia="Calibri" w:hAnsi="Arial" w:cs="Arial"/>
                      <w:color w:val="auto"/>
                      <w:sz w:val="20"/>
                      <w:szCs w:val="20"/>
                      <w:lang w:val="es" w:eastAsia="en-US" w:bidi="es-ES"/>
                    </w:rPr>
                  </w:pPr>
                  <w:r w:rsidRPr="00725875">
                    <w:rPr>
                      <w:rFonts w:ascii="Arial" w:eastAsia="Calibri" w:hAnsi="Arial" w:cs="Arial"/>
                      <w:color w:val="auto"/>
                      <w:sz w:val="20"/>
                      <w:szCs w:val="20"/>
                      <w:lang w:val="es" w:eastAsia="en-US" w:bidi="es-ES"/>
                    </w:rPr>
                    <w:t>Valor pagado</w:t>
                  </w:r>
                </w:p>
              </w:tc>
              <w:tc>
                <w:tcPr>
                  <w:tcW w:w="1956" w:type="dxa"/>
                </w:tcPr>
                <w:p w14:paraId="0208AF7E" w14:textId="77777777" w:rsidR="00DA15BC" w:rsidRPr="00725875" w:rsidRDefault="00DA15BC" w:rsidP="00DA15BC">
                  <w:pPr>
                    <w:pStyle w:val="Ttulo2"/>
                    <w:numPr>
                      <w:ilvl w:val="0"/>
                      <w:numId w:val="0"/>
                    </w:numPr>
                    <w:jc w:val="center"/>
                    <w:rPr>
                      <w:rFonts w:ascii="Arial" w:eastAsia="Calibri" w:hAnsi="Arial" w:cs="Arial"/>
                      <w:color w:val="auto"/>
                      <w:sz w:val="20"/>
                      <w:szCs w:val="20"/>
                      <w:lang w:val="es" w:eastAsia="en-US" w:bidi="es-ES"/>
                    </w:rPr>
                  </w:pPr>
                  <w:r w:rsidRPr="00725875">
                    <w:rPr>
                      <w:rFonts w:ascii="Arial" w:eastAsia="Calibri" w:hAnsi="Arial" w:cs="Arial"/>
                      <w:color w:val="auto"/>
                      <w:sz w:val="20"/>
                      <w:szCs w:val="20"/>
                      <w:lang w:val="es" w:eastAsia="en-US" w:bidi="es-ES"/>
                    </w:rPr>
                    <w:t>$6.447.495.256</w:t>
                  </w:r>
                </w:p>
              </w:tc>
            </w:tr>
            <w:tr w:rsidR="00DA15BC" w:rsidRPr="00725875" w14:paraId="51C90880" w14:textId="77777777" w:rsidTr="00027721">
              <w:trPr>
                <w:jc w:val="center"/>
              </w:trPr>
              <w:tc>
                <w:tcPr>
                  <w:tcW w:w="3350" w:type="dxa"/>
                </w:tcPr>
                <w:p w14:paraId="3952E9AF" w14:textId="77777777" w:rsidR="00DA15BC" w:rsidRPr="00725875" w:rsidRDefault="00DA15BC" w:rsidP="00DA15BC">
                  <w:pPr>
                    <w:pStyle w:val="Ttulo2"/>
                    <w:numPr>
                      <w:ilvl w:val="0"/>
                      <w:numId w:val="0"/>
                    </w:numPr>
                    <w:rPr>
                      <w:rFonts w:ascii="Arial" w:eastAsia="Calibri" w:hAnsi="Arial" w:cs="Arial"/>
                      <w:color w:val="auto"/>
                      <w:sz w:val="20"/>
                      <w:szCs w:val="20"/>
                      <w:lang w:val="es" w:eastAsia="en-US" w:bidi="es-ES"/>
                    </w:rPr>
                  </w:pPr>
                  <w:r w:rsidRPr="00725875">
                    <w:rPr>
                      <w:rFonts w:ascii="Arial" w:eastAsia="Calibri" w:hAnsi="Arial" w:cs="Arial"/>
                      <w:color w:val="auto"/>
                      <w:sz w:val="20"/>
                      <w:szCs w:val="20"/>
                      <w:lang w:val="es" w:eastAsia="en-US" w:bidi="es-ES"/>
                    </w:rPr>
                    <w:t>Saldo por ejecutar</w:t>
                  </w:r>
                </w:p>
              </w:tc>
              <w:tc>
                <w:tcPr>
                  <w:tcW w:w="1956" w:type="dxa"/>
                </w:tcPr>
                <w:p w14:paraId="3CDBA801" w14:textId="77777777" w:rsidR="00DA15BC" w:rsidRPr="00725875" w:rsidRDefault="00DA15BC" w:rsidP="00DA15BC">
                  <w:pPr>
                    <w:pStyle w:val="Ttulo2"/>
                    <w:numPr>
                      <w:ilvl w:val="0"/>
                      <w:numId w:val="0"/>
                    </w:numPr>
                    <w:jc w:val="center"/>
                    <w:rPr>
                      <w:rFonts w:ascii="Arial" w:eastAsia="Calibri" w:hAnsi="Arial" w:cs="Arial"/>
                      <w:color w:val="auto"/>
                      <w:sz w:val="20"/>
                      <w:szCs w:val="20"/>
                      <w:lang w:val="es" w:eastAsia="en-US" w:bidi="es-ES"/>
                    </w:rPr>
                  </w:pPr>
                  <w:r w:rsidRPr="00725875">
                    <w:rPr>
                      <w:rFonts w:ascii="Arial" w:eastAsia="Calibri" w:hAnsi="Arial" w:cs="Arial"/>
                      <w:color w:val="auto"/>
                      <w:sz w:val="20"/>
                      <w:szCs w:val="20"/>
                      <w:lang w:val="es" w:eastAsia="en-US" w:bidi="es-ES"/>
                    </w:rPr>
                    <w:t>$4.473.441.744</w:t>
                  </w:r>
                </w:p>
              </w:tc>
            </w:tr>
          </w:tbl>
          <w:p w14:paraId="2858040C" w14:textId="77777777" w:rsidR="00DA15BC" w:rsidRPr="00725875" w:rsidRDefault="00DA15BC" w:rsidP="00DA15BC">
            <w:pPr>
              <w:pStyle w:val="Ttulo2"/>
              <w:numPr>
                <w:ilvl w:val="0"/>
                <w:numId w:val="0"/>
              </w:numPr>
              <w:rPr>
                <w:rFonts w:ascii="Arial" w:eastAsia="Calibri" w:hAnsi="Arial" w:cs="Arial"/>
                <w:color w:val="auto"/>
                <w:sz w:val="20"/>
                <w:szCs w:val="20"/>
                <w:lang w:val="es" w:eastAsia="en-US" w:bidi="es-ES"/>
              </w:rPr>
            </w:pPr>
          </w:p>
          <w:p w14:paraId="53A00944" w14:textId="77777777" w:rsidR="00DA15BC" w:rsidRPr="00725875" w:rsidRDefault="00DA15BC" w:rsidP="00DA15BC">
            <w:pPr>
              <w:jc w:val="both"/>
              <w:rPr>
                <w:rFonts w:ascii="Arial" w:hAnsi="Arial" w:cs="Arial"/>
                <w:sz w:val="20"/>
                <w:szCs w:val="20"/>
              </w:rPr>
            </w:pPr>
            <w:r w:rsidRPr="00725875">
              <w:rPr>
                <w:rFonts w:ascii="Arial" w:hAnsi="Arial" w:cs="Arial"/>
                <w:sz w:val="20"/>
                <w:szCs w:val="20"/>
                <w:lang w:val="es" w:bidi="es-ES"/>
              </w:rPr>
              <w:t>Es importante aclarar que la anterior información concerniente al balance financiero corresponde a los pagos registrados a través del aplicativo Forest como sistema de información de la Entidad, para lo cual se relacionan a continuación de manera detallada y discriminada con fechas y números de radicados de los Informes de Aprobación y Autorización de Pagos – IAAP</w:t>
            </w:r>
            <w:r w:rsidRPr="00725875">
              <w:rPr>
                <w:rFonts w:ascii="Arial" w:hAnsi="Arial" w:cs="Arial"/>
                <w:sz w:val="20"/>
                <w:szCs w:val="20"/>
              </w:rPr>
              <w:t>:</w:t>
            </w:r>
          </w:p>
          <w:tbl>
            <w:tblPr>
              <w:tblW w:w="6980" w:type="dxa"/>
              <w:jc w:val="center"/>
              <w:tblCellMar>
                <w:left w:w="70" w:type="dxa"/>
                <w:right w:w="70" w:type="dxa"/>
              </w:tblCellMar>
              <w:tblLook w:val="04A0" w:firstRow="1" w:lastRow="0" w:firstColumn="1" w:lastColumn="0" w:noHBand="0" w:noVBand="1"/>
            </w:tblPr>
            <w:tblGrid>
              <w:gridCol w:w="1175"/>
              <w:gridCol w:w="1301"/>
              <w:gridCol w:w="1110"/>
              <w:gridCol w:w="1886"/>
              <w:gridCol w:w="1508"/>
            </w:tblGrid>
            <w:tr w:rsidR="00DA15BC" w:rsidRPr="00725875" w14:paraId="62C44AA0" w14:textId="77777777" w:rsidTr="00027721">
              <w:trPr>
                <w:trHeight w:val="300"/>
                <w:jc w:val="center"/>
              </w:trPr>
              <w:tc>
                <w:tcPr>
                  <w:tcW w:w="6980" w:type="dxa"/>
                  <w:gridSpan w:val="5"/>
                  <w:tcBorders>
                    <w:top w:val="single" w:sz="4" w:space="0" w:color="auto"/>
                    <w:left w:val="single" w:sz="4" w:space="0" w:color="auto"/>
                    <w:bottom w:val="single" w:sz="4" w:space="0" w:color="auto"/>
                    <w:right w:val="single" w:sz="4" w:space="0" w:color="auto"/>
                  </w:tcBorders>
                  <w:shd w:val="clear" w:color="000000" w:fill="E7FFC6"/>
                  <w:vAlign w:val="center"/>
                  <w:hideMark/>
                </w:tcPr>
                <w:p w14:paraId="3D90456D" w14:textId="77777777" w:rsidR="00DA15BC" w:rsidRPr="00725875" w:rsidRDefault="00DA15BC" w:rsidP="00DA15BC">
                  <w:pPr>
                    <w:spacing w:after="0" w:line="240" w:lineRule="auto"/>
                    <w:jc w:val="center"/>
                    <w:rPr>
                      <w:rFonts w:ascii="Arial" w:eastAsia="Times New Roman" w:hAnsi="Arial" w:cs="Arial"/>
                      <w:b/>
                      <w:bCs/>
                      <w:color w:val="000000"/>
                      <w:sz w:val="18"/>
                      <w:szCs w:val="18"/>
                      <w:lang w:eastAsia="es-CO"/>
                    </w:rPr>
                  </w:pPr>
                  <w:r w:rsidRPr="00725875">
                    <w:rPr>
                      <w:rFonts w:ascii="Arial" w:eastAsia="Times New Roman" w:hAnsi="Arial" w:cs="Arial"/>
                      <w:b/>
                      <w:bCs/>
                      <w:color w:val="000000"/>
                      <w:sz w:val="18"/>
                      <w:szCs w:val="18"/>
                      <w:lang w:eastAsia="es-CO"/>
                    </w:rPr>
                    <w:t>HISTORICO DE PAGOS APLICATIVO FOREST SDA</w:t>
                  </w:r>
                </w:p>
              </w:tc>
            </w:tr>
            <w:tr w:rsidR="00DA15BC" w:rsidRPr="00725875" w14:paraId="628E6830" w14:textId="77777777" w:rsidTr="00027721">
              <w:trPr>
                <w:trHeight w:val="480"/>
                <w:jc w:val="center"/>
              </w:trPr>
              <w:tc>
                <w:tcPr>
                  <w:tcW w:w="1175" w:type="dxa"/>
                  <w:tcBorders>
                    <w:top w:val="nil"/>
                    <w:left w:val="single" w:sz="4" w:space="0" w:color="auto"/>
                    <w:bottom w:val="single" w:sz="4" w:space="0" w:color="auto"/>
                    <w:right w:val="single" w:sz="4" w:space="0" w:color="auto"/>
                  </w:tcBorders>
                  <w:shd w:val="clear" w:color="000000" w:fill="E7FFC6"/>
                  <w:vAlign w:val="center"/>
                  <w:hideMark/>
                </w:tcPr>
                <w:p w14:paraId="1F6FC8C6" w14:textId="77777777" w:rsidR="00DA15BC" w:rsidRPr="00725875" w:rsidRDefault="00DA15BC" w:rsidP="00DA15BC">
                  <w:pPr>
                    <w:spacing w:after="0" w:line="240" w:lineRule="auto"/>
                    <w:jc w:val="center"/>
                    <w:rPr>
                      <w:rFonts w:ascii="Arial" w:eastAsia="Times New Roman" w:hAnsi="Arial" w:cs="Arial"/>
                      <w:b/>
                      <w:bCs/>
                      <w:color w:val="000000"/>
                      <w:sz w:val="18"/>
                      <w:szCs w:val="18"/>
                      <w:lang w:eastAsia="es-CO"/>
                    </w:rPr>
                  </w:pPr>
                  <w:r w:rsidRPr="00725875">
                    <w:rPr>
                      <w:rFonts w:ascii="Arial" w:eastAsia="Times New Roman" w:hAnsi="Arial" w:cs="Arial"/>
                      <w:b/>
                      <w:bCs/>
                      <w:color w:val="000000"/>
                      <w:sz w:val="18"/>
                      <w:szCs w:val="18"/>
                      <w:lang w:eastAsia="es-CO"/>
                    </w:rPr>
                    <w:lastRenderedPageBreak/>
                    <w:t>No. PROCESO</w:t>
                  </w:r>
                </w:p>
              </w:tc>
              <w:tc>
                <w:tcPr>
                  <w:tcW w:w="1191" w:type="dxa"/>
                  <w:tcBorders>
                    <w:top w:val="single" w:sz="4" w:space="0" w:color="auto"/>
                    <w:left w:val="nil"/>
                    <w:bottom w:val="single" w:sz="4" w:space="0" w:color="auto"/>
                    <w:right w:val="single" w:sz="4" w:space="0" w:color="auto"/>
                  </w:tcBorders>
                  <w:shd w:val="clear" w:color="000000" w:fill="E7FFC6"/>
                  <w:vAlign w:val="center"/>
                  <w:hideMark/>
                </w:tcPr>
                <w:p w14:paraId="1E7615F2" w14:textId="77777777" w:rsidR="00DA15BC" w:rsidRPr="00725875" w:rsidRDefault="00DA15BC" w:rsidP="00DA15BC">
                  <w:pPr>
                    <w:spacing w:after="0" w:line="240" w:lineRule="auto"/>
                    <w:jc w:val="center"/>
                    <w:rPr>
                      <w:rFonts w:ascii="Arial" w:eastAsia="Times New Roman" w:hAnsi="Arial" w:cs="Arial"/>
                      <w:b/>
                      <w:bCs/>
                      <w:color w:val="000000"/>
                      <w:sz w:val="18"/>
                      <w:szCs w:val="18"/>
                      <w:lang w:eastAsia="es-CO"/>
                    </w:rPr>
                  </w:pPr>
                  <w:r w:rsidRPr="00725875">
                    <w:rPr>
                      <w:rFonts w:ascii="Arial" w:eastAsia="Times New Roman" w:hAnsi="Arial" w:cs="Arial"/>
                      <w:b/>
                      <w:bCs/>
                      <w:color w:val="000000"/>
                      <w:sz w:val="18"/>
                      <w:szCs w:val="18"/>
                      <w:lang w:eastAsia="es-CO"/>
                    </w:rPr>
                    <w:t>MES DE PAGO</w:t>
                  </w:r>
                </w:p>
              </w:tc>
              <w:tc>
                <w:tcPr>
                  <w:tcW w:w="1151" w:type="dxa"/>
                  <w:tcBorders>
                    <w:top w:val="nil"/>
                    <w:left w:val="nil"/>
                    <w:bottom w:val="single" w:sz="4" w:space="0" w:color="auto"/>
                    <w:right w:val="single" w:sz="4" w:space="0" w:color="auto"/>
                  </w:tcBorders>
                  <w:shd w:val="clear" w:color="000000" w:fill="E7FFC6"/>
                  <w:vAlign w:val="center"/>
                  <w:hideMark/>
                </w:tcPr>
                <w:p w14:paraId="3334995D" w14:textId="77777777" w:rsidR="00DA15BC" w:rsidRPr="00725875" w:rsidRDefault="00DA15BC" w:rsidP="00DA15BC">
                  <w:pPr>
                    <w:spacing w:after="0" w:line="240" w:lineRule="auto"/>
                    <w:jc w:val="center"/>
                    <w:rPr>
                      <w:rFonts w:ascii="Arial" w:eastAsia="Times New Roman" w:hAnsi="Arial" w:cs="Arial"/>
                      <w:b/>
                      <w:bCs/>
                      <w:color w:val="000000"/>
                      <w:sz w:val="18"/>
                      <w:szCs w:val="18"/>
                      <w:lang w:eastAsia="es-CO"/>
                    </w:rPr>
                  </w:pPr>
                  <w:r w:rsidRPr="00725875">
                    <w:rPr>
                      <w:rFonts w:ascii="Arial" w:eastAsia="Times New Roman" w:hAnsi="Arial" w:cs="Arial"/>
                      <w:b/>
                      <w:bCs/>
                      <w:color w:val="000000"/>
                      <w:sz w:val="18"/>
                      <w:szCs w:val="18"/>
                      <w:lang w:eastAsia="es-CO"/>
                    </w:rPr>
                    <w:t>No. ORDEN DE PAGO</w:t>
                  </w:r>
                </w:p>
              </w:tc>
              <w:tc>
                <w:tcPr>
                  <w:tcW w:w="1930" w:type="dxa"/>
                  <w:tcBorders>
                    <w:top w:val="nil"/>
                    <w:left w:val="nil"/>
                    <w:bottom w:val="single" w:sz="4" w:space="0" w:color="auto"/>
                    <w:right w:val="single" w:sz="4" w:space="0" w:color="auto"/>
                  </w:tcBorders>
                  <w:shd w:val="clear" w:color="000000" w:fill="E7FFC6"/>
                  <w:vAlign w:val="center"/>
                  <w:hideMark/>
                </w:tcPr>
                <w:p w14:paraId="03EC6453" w14:textId="77777777" w:rsidR="00DA15BC" w:rsidRPr="00725875" w:rsidRDefault="00DA15BC" w:rsidP="00DA15BC">
                  <w:pPr>
                    <w:spacing w:after="0" w:line="240" w:lineRule="auto"/>
                    <w:jc w:val="center"/>
                    <w:rPr>
                      <w:rFonts w:ascii="Arial" w:eastAsia="Times New Roman" w:hAnsi="Arial" w:cs="Arial"/>
                      <w:b/>
                      <w:bCs/>
                      <w:color w:val="000000"/>
                      <w:sz w:val="18"/>
                      <w:szCs w:val="18"/>
                      <w:lang w:eastAsia="es-CO"/>
                    </w:rPr>
                  </w:pPr>
                  <w:r w:rsidRPr="00725875">
                    <w:rPr>
                      <w:rFonts w:ascii="Arial" w:eastAsia="Times New Roman" w:hAnsi="Arial" w:cs="Arial"/>
                      <w:b/>
                      <w:bCs/>
                      <w:color w:val="000000"/>
                      <w:sz w:val="18"/>
                      <w:szCs w:val="18"/>
                      <w:lang w:eastAsia="es-CO"/>
                    </w:rPr>
                    <w:t>VALOR DE PAGO</w:t>
                  </w:r>
                </w:p>
              </w:tc>
              <w:tc>
                <w:tcPr>
                  <w:tcW w:w="1533" w:type="dxa"/>
                  <w:tcBorders>
                    <w:top w:val="nil"/>
                    <w:left w:val="nil"/>
                    <w:bottom w:val="single" w:sz="4" w:space="0" w:color="auto"/>
                    <w:right w:val="single" w:sz="4" w:space="0" w:color="auto"/>
                  </w:tcBorders>
                  <w:shd w:val="clear" w:color="000000" w:fill="E7FFC6"/>
                  <w:vAlign w:val="center"/>
                  <w:hideMark/>
                </w:tcPr>
                <w:p w14:paraId="1ED167F8" w14:textId="77777777" w:rsidR="00DA15BC" w:rsidRPr="00725875" w:rsidRDefault="00DA15BC" w:rsidP="00DA15BC">
                  <w:pPr>
                    <w:spacing w:after="0" w:line="240" w:lineRule="auto"/>
                    <w:jc w:val="center"/>
                    <w:rPr>
                      <w:rFonts w:ascii="Arial" w:eastAsia="Times New Roman" w:hAnsi="Arial" w:cs="Arial"/>
                      <w:b/>
                      <w:bCs/>
                      <w:color w:val="000000"/>
                      <w:sz w:val="18"/>
                      <w:szCs w:val="18"/>
                      <w:lang w:eastAsia="es-CO"/>
                    </w:rPr>
                  </w:pPr>
                  <w:r w:rsidRPr="00725875">
                    <w:rPr>
                      <w:rFonts w:ascii="Arial" w:eastAsia="Times New Roman" w:hAnsi="Arial" w:cs="Arial"/>
                      <w:b/>
                      <w:bCs/>
                      <w:color w:val="000000"/>
                      <w:sz w:val="18"/>
                      <w:szCs w:val="18"/>
                      <w:lang w:eastAsia="es-CO"/>
                    </w:rPr>
                    <w:t>RADICADO</w:t>
                  </w:r>
                </w:p>
              </w:tc>
            </w:tr>
            <w:tr w:rsidR="00DA15BC" w:rsidRPr="00725875" w14:paraId="56BD7FAF" w14:textId="77777777" w:rsidTr="00027721">
              <w:trPr>
                <w:trHeight w:val="300"/>
                <w:jc w:val="center"/>
              </w:trPr>
              <w:tc>
                <w:tcPr>
                  <w:tcW w:w="1175" w:type="dxa"/>
                  <w:tcBorders>
                    <w:top w:val="nil"/>
                    <w:left w:val="single" w:sz="4" w:space="0" w:color="000000"/>
                    <w:bottom w:val="single" w:sz="4" w:space="0" w:color="000000"/>
                    <w:right w:val="single" w:sz="4" w:space="0" w:color="000000"/>
                  </w:tcBorders>
                  <w:shd w:val="clear" w:color="auto" w:fill="auto"/>
                  <w:noWrap/>
                  <w:vAlign w:val="center"/>
                  <w:hideMark/>
                </w:tcPr>
                <w:p w14:paraId="0C3FE424"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5740808</w:t>
                  </w:r>
                </w:p>
              </w:tc>
              <w:tc>
                <w:tcPr>
                  <w:tcW w:w="1191" w:type="dxa"/>
                  <w:tcBorders>
                    <w:top w:val="nil"/>
                    <w:left w:val="nil"/>
                    <w:bottom w:val="single" w:sz="4" w:space="0" w:color="000000"/>
                    <w:right w:val="single" w:sz="4" w:space="0" w:color="000000"/>
                  </w:tcBorders>
                  <w:shd w:val="clear" w:color="auto" w:fill="auto"/>
                  <w:vAlign w:val="center"/>
                  <w:hideMark/>
                </w:tcPr>
                <w:p w14:paraId="0A1FDF5F"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DICIEMBRE</w:t>
                  </w:r>
                </w:p>
              </w:tc>
              <w:tc>
                <w:tcPr>
                  <w:tcW w:w="1151" w:type="dxa"/>
                  <w:tcBorders>
                    <w:top w:val="nil"/>
                    <w:left w:val="nil"/>
                    <w:bottom w:val="single" w:sz="4" w:space="0" w:color="000000"/>
                    <w:right w:val="single" w:sz="4" w:space="0" w:color="000000"/>
                  </w:tcBorders>
                  <w:shd w:val="clear" w:color="auto" w:fill="auto"/>
                  <w:vAlign w:val="center"/>
                  <w:hideMark/>
                </w:tcPr>
                <w:p w14:paraId="03C8EC06"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49960</w:t>
                  </w:r>
                </w:p>
              </w:tc>
              <w:tc>
                <w:tcPr>
                  <w:tcW w:w="1930" w:type="dxa"/>
                  <w:tcBorders>
                    <w:top w:val="nil"/>
                    <w:left w:val="nil"/>
                    <w:bottom w:val="single" w:sz="4" w:space="0" w:color="000000"/>
                    <w:right w:val="single" w:sz="4" w:space="0" w:color="000000"/>
                  </w:tcBorders>
                  <w:shd w:val="clear" w:color="auto" w:fill="auto"/>
                  <w:vAlign w:val="center"/>
                  <w:hideMark/>
                </w:tcPr>
                <w:p w14:paraId="4E13519C"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$ 4.368.374.800,00</w:t>
                  </w:r>
                </w:p>
              </w:tc>
              <w:tc>
                <w:tcPr>
                  <w:tcW w:w="1533" w:type="dxa"/>
                  <w:tcBorders>
                    <w:top w:val="nil"/>
                    <w:left w:val="nil"/>
                    <w:bottom w:val="single" w:sz="4" w:space="0" w:color="000000"/>
                    <w:right w:val="single" w:sz="4" w:space="0" w:color="000000"/>
                  </w:tcBorders>
                  <w:shd w:val="clear" w:color="auto" w:fill="auto"/>
                  <w:vAlign w:val="center"/>
                  <w:hideMark/>
                </w:tcPr>
                <w:p w14:paraId="562EA6B0"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hyperlink r:id="rId10" w:history="1">
                    <w:r w:rsidRPr="00725875">
                      <w:rPr>
                        <w:rFonts w:ascii="Arial" w:eastAsia="Times New Roman" w:hAnsi="Arial" w:cs="Arial"/>
                        <w:color w:val="000000"/>
                        <w:sz w:val="18"/>
                        <w:szCs w:val="18"/>
                        <w:lang w:eastAsia="es-CO"/>
                      </w:rPr>
                      <w:t>2022IE330662</w:t>
                    </w:r>
                  </w:hyperlink>
                </w:p>
              </w:tc>
            </w:tr>
            <w:tr w:rsidR="00DA15BC" w:rsidRPr="00725875" w14:paraId="544BC9F1" w14:textId="77777777" w:rsidTr="00027721">
              <w:trPr>
                <w:trHeight w:val="300"/>
                <w:jc w:val="center"/>
              </w:trPr>
              <w:tc>
                <w:tcPr>
                  <w:tcW w:w="1175" w:type="dxa"/>
                  <w:tcBorders>
                    <w:top w:val="nil"/>
                    <w:left w:val="single" w:sz="4" w:space="0" w:color="000000"/>
                    <w:bottom w:val="single" w:sz="4" w:space="0" w:color="000000"/>
                    <w:right w:val="single" w:sz="4" w:space="0" w:color="000000"/>
                  </w:tcBorders>
                  <w:shd w:val="clear" w:color="auto" w:fill="auto"/>
                  <w:noWrap/>
                  <w:vAlign w:val="center"/>
                  <w:hideMark/>
                </w:tcPr>
                <w:p w14:paraId="3ED83CEF"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5850786</w:t>
                  </w:r>
                </w:p>
              </w:tc>
              <w:tc>
                <w:tcPr>
                  <w:tcW w:w="1191" w:type="dxa"/>
                  <w:tcBorders>
                    <w:top w:val="single" w:sz="4" w:space="0" w:color="000000"/>
                    <w:left w:val="nil"/>
                    <w:bottom w:val="single" w:sz="4" w:space="0" w:color="000000"/>
                    <w:right w:val="single" w:sz="4" w:space="0" w:color="000000"/>
                  </w:tcBorders>
                  <w:shd w:val="clear" w:color="auto" w:fill="auto"/>
                  <w:vAlign w:val="center"/>
                  <w:hideMark/>
                </w:tcPr>
                <w:p w14:paraId="08A666EF"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MARZO</w:t>
                  </w:r>
                </w:p>
              </w:tc>
              <w:tc>
                <w:tcPr>
                  <w:tcW w:w="1151" w:type="dxa"/>
                  <w:tcBorders>
                    <w:top w:val="nil"/>
                    <w:left w:val="nil"/>
                    <w:bottom w:val="single" w:sz="4" w:space="0" w:color="000000"/>
                    <w:right w:val="single" w:sz="4" w:space="0" w:color="000000"/>
                  </w:tcBorders>
                  <w:shd w:val="clear" w:color="auto" w:fill="auto"/>
                  <w:vAlign w:val="center"/>
                  <w:hideMark/>
                </w:tcPr>
                <w:p w14:paraId="72C78496"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55225</w:t>
                  </w:r>
                </w:p>
              </w:tc>
              <w:tc>
                <w:tcPr>
                  <w:tcW w:w="1930" w:type="dxa"/>
                  <w:tcBorders>
                    <w:top w:val="nil"/>
                    <w:left w:val="nil"/>
                    <w:bottom w:val="single" w:sz="4" w:space="0" w:color="000000"/>
                    <w:right w:val="single" w:sz="4" w:space="0" w:color="000000"/>
                  </w:tcBorders>
                  <w:shd w:val="clear" w:color="auto" w:fill="auto"/>
                  <w:vAlign w:val="center"/>
                  <w:hideMark/>
                </w:tcPr>
                <w:p w14:paraId="6B365D4F"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$ 230.580.188,00</w:t>
                  </w:r>
                </w:p>
              </w:tc>
              <w:tc>
                <w:tcPr>
                  <w:tcW w:w="1533" w:type="dxa"/>
                  <w:tcBorders>
                    <w:top w:val="nil"/>
                    <w:left w:val="nil"/>
                    <w:bottom w:val="single" w:sz="4" w:space="0" w:color="000000"/>
                    <w:right w:val="single" w:sz="4" w:space="0" w:color="000000"/>
                  </w:tcBorders>
                  <w:shd w:val="clear" w:color="auto" w:fill="auto"/>
                  <w:vAlign w:val="center"/>
                  <w:hideMark/>
                </w:tcPr>
                <w:p w14:paraId="1FA6926B"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hyperlink r:id="rId11" w:history="1">
                    <w:r w:rsidRPr="00725875">
                      <w:rPr>
                        <w:rFonts w:ascii="Arial" w:eastAsia="Times New Roman" w:hAnsi="Arial" w:cs="Arial"/>
                        <w:color w:val="000000"/>
                        <w:sz w:val="18"/>
                        <w:szCs w:val="18"/>
                        <w:lang w:eastAsia="es-CO"/>
                      </w:rPr>
                      <w:t>2023IE85207</w:t>
                    </w:r>
                  </w:hyperlink>
                </w:p>
              </w:tc>
            </w:tr>
            <w:tr w:rsidR="00DA15BC" w:rsidRPr="00725875" w14:paraId="07CF0EA2" w14:textId="77777777" w:rsidTr="00027721">
              <w:trPr>
                <w:trHeight w:val="300"/>
                <w:jc w:val="center"/>
              </w:trPr>
              <w:tc>
                <w:tcPr>
                  <w:tcW w:w="1175" w:type="dxa"/>
                  <w:tcBorders>
                    <w:top w:val="nil"/>
                    <w:left w:val="single" w:sz="4" w:space="0" w:color="000000"/>
                    <w:bottom w:val="single" w:sz="4" w:space="0" w:color="000000"/>
                    <w:right w:val="single" w:sz="4" w:space="0" w:color="000000"/>
                  </w:tcBorders>
                  <w:shd w:val="clear" w:color="auto" w:fill="auto"/>
                  <w:noWrap/>
                  <w:vAlign w:val="center"/>
                  <w:hideMark/>
                </w:tcPr>
                <w:p w14:paraId="7A8F0FCB"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5883341</w:t>
                  </w:r>
                </w:p>
              </w:tc>
              <w:tc>
                <w:tcPr>
                  <w:tcW w:w="1191" w:type="dxa"/>
                  <w:tcBorders>
                    <w:top w:val="single" w:sz="4" w:space="0" w:color="000000"/>
                    <w:left w:val="nil"/>
                    <w:bottom w:val="single" w:sz="4" w:space="0" w:color="000000"/>
                    <w:right w:val="single" w:sz="4" w:space="0" w:color="000000"/>
                  </w:tcBorders>
                  <w:shd w:val="clear" w:color="auto" w:fill="auto"/>
                  <w:vAlign w:val="center"/>
                  <w:hideMark/>
                </w:tcPr>
                <w:p w14:paraId="5D5DD881"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ABRIL</w:t>
                  </w:r>
                </w:p>
              </w:tc>
              <w:tc>
                <w:tcPr>
                  <w:tcW w:w="1151" w:type="dxa"/>
                  <w:tcBorders>
                    <w:top w:val="nil"/>
                    <w:left w:val="nil"/>
                    <w:bottom w:val="single" w:sz="4" w:space="0" w:color="000000"/>
                    <w:right w:val="single" w:sz="4" w:space="0" w:color="000000"/>
                  </w:tcBorders>
                  <w:shd w:val="clear" w:color="auto" w:fill="auto"/>
                  <w:vAlign w:val="center"/>
                  <w:hideMark/>
                </w:tcPr>
                <w:p w14:paraId="7447AD25"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57024</w:t>
                  </w:r>
                </w:p>
              </w:tc>
              <w:tc>
                <w:tcPr>
                  <w:tcW w:w="1930" w:type="dxa"/>
                  <w:tcBorders>
                    <w:top w:val="nil"/>
                    <w:left w:val="nil"/>
                    <w:bottom w:val="single" w:sz="4" w:space="0" w:color="000000"/>
                    <w:right w:val="single" w:sz="4" w:space="0" w:color="000000"/>
                  </w:tcBorders>
                  <w:shd w:val="clear" w:color="auto" w:fill="auto"/>
                  <w:vAlign w:val="center"/>
                  <w:hideMark/>
                </w:tcPr>
                <w:p w14:paraId="7CCA4DF0"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$ 122.662.140,00</w:t>
                  </w:r>
                </w:p>
              </w:tc>
              <w:tc>
                <w:tcPr>
                  <w:tcW w:w="1533" w:type="dxa"/>
                  <w:tcBorders>
                    <w:top w:val="nil"/>
                    <w:left w:val="nil"/>
                    <w:bottom w:val="single" w:sz="4" w:space="0" w:color="000000"/>
                    <w:right w:val="single" w:sz="4" w:space="0" w:color="000000"/>
                  </w:tcBorders>
                  <w:shd w:val="clear" w:color="auto" w:fill="auto"/>
                  <w:vAlign w:val="center"/>
                  <w:hideMark/>
                </w:tcPr>
                <w:p w14:paraId="781CE6CC"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hyperlink r:id="rId12" w:history="1">
                    <w:r w:rsidRPr="00725875">
                      <w:rPr>
                        <w:rFonts w:ascii="Arial" w:eastAsia="Times New Roman" w:hAnsi="Arial" w:cs="Arial"/>
                        <w:color w:val="000000"/>
                        <w:sz w:val="18"/>
                        <w:szCs w:val="18"/>
                        <w:lang w:eastAsia="es-CO"/>
                      </w:rPr>
                      <w:t>2023IE112664</w:t>
                    </w:r>
                  </w:hyperlink>
                </w:p>
              </w:tc>
            </w:tr>
            <w:tr w:rsidR="00DA15BC" w:rsidRPr="00725875" w14:paraId="14234E97" w14:textId="77777777" w:rsidTr="00027721">
              <w:trPr>
                <w:trHeight w:val="300"/>
                <w:jc w:val="center"/>
              </w:trPr>
              <w:tc>
                <w:tcPr>
                  <w:tcW w:w="1175" w:type="dxa"/>
                  <w:tcBorders>
                    <w:top w:val="nil"/>
                    <w:left w:val="single" w:sz="4" w:space="0" w:color="000000"/>
                    <w:bottom w:val="single" w:sz="4" w:space="0" w:color="000000"/>
                    <w:right w:val="single" w:sz="4" w:space="0" w:color="000000"/>
                  </w:tcBorders>
                  <w:shd w:val="clear" w:color="auto" w:fill="auto"/>
                  <w:noWrap/>
                  <w:vAlign w:val="center"/>
                  <w:hideMark/>
                </w:tcPr>
                <w:p w14:paraId="2D710D55"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5917852</w:t>
                  </w:r>
                </w:p>
              </w:tc>
              <w:tc>
                <w:tcPr>
                  <w:tcW w:w="1191" w:type="dxa"/>
                  <w:tcBorders>
                    <w:top w:val="single" w:sz="4" w:space="0" w:color="000000"/>
                    <w:left w:val="nil"/>
                    <w:bottom w:val="single" w:sz="4" w:space="0" w:color="000000"/>
                    <w:right w:val="single" w:sz="4" w:space="0" w:color="000000"/>
                  </w:tcBorders>
                  <w:shd w:val="clear" w:color="auto" w:fill="auto"/>
                  <w:vAlign w:val="center"/>
                  <w:hideMark/>
                </w:tcPr>
                <w:p w14:paraId="65193D5C"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MAYO</w:t>
                  </w:r>
                </w:p>
              </w:tc>
              <w:tc>
                <w:tcPr>
                  <w:tcW w:w="1151" w:type="dxa"/>
                  <w:tcBorders>
                    <w:top w:val="nil"/>
                    <w:left w:val="nil"/>
                    <w:bottom w:val="single" w:sz="4" w:space="0" w:color="000000"/>
                    <w:right w:val="single" w:sz="4" w:space="0" w:color="000000"/>
                  </w:tcBorders>
                  <w:shd w:val="clear" w:color="auto" w:fill="auto"/>
                  <w:vAlign w:val="center"/>
                  <w:hideMark/>
                </w:tcPr>
                <w:p w14:paraId="1453D734"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58672</w:t>
                  </w:r>
                </w:p>
              </w:tc>
              <w:tc>
                <w:tcPr>
                  <w:tcW w:w="1930" w:type="dxa"/>
                  <w:tcBorders>
                    <w:top w:val="nil"/>
                    <w:left w:val="nil"/>
                    <w:bottom w:val="single" w:sz="4" w:space="0" w:color="000000"/>
                    <w:right w:val="single" w:sz="4" w:space="0" w:color="000000"/>
                  </w:tcBorders>
                  <w:shd w:val="clear" w:color="auto" w:fill="auto"/>
                  <w:vAlign w:val="center"/>
                  <w:hideMark/>
                </w:tcPr>
                <w:p w14:paraId="6F73A521"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$ 282.252.758,00</w:t>
                  </w:r>
                </w:p>
              </w:tc>
              <w:tc>
                <w:tcPr>
                  <w:tcW w:w="1533" w:type="dxa"/>
                  <w:tcBorders>
                    <w:top w:val="nil"/>
                    <w:left w:val="nil"/>
                    <w:bottom w:val="single" w:sz="4" w:space="0" w:color="000000"/>
                    <w:right w:val="single" w:sz="4" w:space="0" w:color="000000"/>
                  </w:tcBorders>
                  <w:shd w:val="clear" w:color="auto" w:fill="auto"/>
                  <w:vAlign w:val="center"/>
                  <w:hideMark/>
                </w:tcPr>
                <w:p w14:paraId="4292C884"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hyperlink r:id="rId13" w:history="1">
                    <w:r w:rsidRPr="00725875">
                      <w:rPr>
                        <w:rFonts w:ascii="Arial" w:eastAsia="Times New Roman" w:hAnsi="Arial" w:cs="Arial"/>
                        <w:color w:val="000000"/>
                        <w:sz w:val="18"/>
                        <w:szCs w:val="18"/>
                        <w:lang w:eastAsia="es-CO"/>
                      </w:rPr>
                      <w:t>2023IE134803</w:t>
                    </w:r>
                  </w:hyperlink>
                </w:p>
              </w:tc>
            </w:tr>
            <w:tr w:rsidR="00DA15BC" w:rsidRPr="00725875" w14:paraId="2EE416D4" w14:textId="77777777" w:rsidTr="00027721">
              <w:trPr>
                <w:trHeight w:val="300"/>
                <w:jc w:val="center"/>
              </w:trPr>
              <w:tc>
                <w:tcPr>
                  <w:tcW w:w="1175" w:type="dxa"/>
                  <w:tcBorders>
                    <w:top w:val="nil"/>
                    <w:left w:val="single" w:sz="4" w:space="0" w:color="000000"/>
                    <w:bottom w:val="single" w:sz="4" w:space="0" w:color="000000"/>
                    <w:right w:val="single" w:sz="4" w:space="0" w:color="000000"/>
                  </w:tcBorders>
                  <w:shd w:val="clear" w:color="auto" w:fill="auto"/>
                  <w:noWrap/>
                  <w:vAlign w:val="center"/>
                  <w:hideMark/>
                </w:tcPr>
                <w:p w14:paraId="298ABA25"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5953822</w:t>
                  </w:r>
                </w:p>
              </w:tc>
              <w:tc>
                <w:tcPr>
                  <w:tcW w:w="1191" w:type="dxa"/>
                  <w:tcBorders>
                    <w:top w:val="single" w:sz="4" w:space="0" w:color="000000"/>
                    <w:left w:val="nil"/>
                    <w:bottom w:val="single" w:sz="4" w:space="0" w:color="000000"/>
                    <w:right w:val="single" w:sz="4" w:space="0" w:color="000000"/>
                  </w:tcBorders>
                  <w:shd w:val="clear" w:color="auto" w:fill="auto"/>
                  <w:vAlign w:val="center"/>
                  <w:hideMark/>
                </w:tcPr>
                <w:p w14:paraId="4A13D543"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JUNIO</w:t>
                  </w:r>
                </w:p>
              </w:tc>
              <w:tc>
                <w:tcPr>
                  <w:tcW w:w="1151" w:type="dxa"/>
                  <w:tcBorders>
                    <w:top w:val="nil"/>
                    <w:left w:val="nil"/>
                    <w:bottom w:val="single" w:sz="4" w:space="0" w:color="000000"/>
                    <w:right w:val="single" w:sz="4" w:space="0" w:color="000000"/>
                  </w:tcBorders>
                  <w:shd w:val="clear" w:color="auto" w:fill="auto"/>
                  <w:vAlign w:val="center"/>
                  <w:hideMark/>
                </w:tcPr>
                <w:p w14:paraId="75E9518A"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60421</w:t>
                  </w:r>
                </w:p>
              </w:tc>
              <w:tc>
                <w:tcPr>
                  <w:tcW w:w="1930" w:type="dxa"/>
                  <w:tcBorders>
                    <w:top w:val="nil"/>
                    <w:left w:val="nil"/>
                    <w:bottom w:val="single" w:sz="4" w:space="0" w:color="000000"/>
                    <w:right w:val="single" w:sz="4" w:space="0" w:color="000000"/>
                  </w:tcBorders>
                  <w:shd w:val="clear" w:color="auto" w:fill="auto"/>
                  <w:vAlign w:val="center"/>
                  <w:hideMark/>
                </w:tcPr>
                <w:p w14:paraId="12EA120C"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$ 514.653.494,00</w:t>
                  </w:r>
                </w:p>
              </w:tc>
              <w:tc>
                <w:tcPr>
                  <w:tcW w:w="1533" w:type="dxa"/>
                  <w:tcBorders>
                    <w:top w:val="nil"/>
                    <w:left w:val="nil"/>
                    <w:bottom w:val="single" w:sz="4" w:space="0" w:color="000000"/>
                    <w:right w:val="single" w:sz="4" w:space="0" w:color="000000"/>
                  </w:tcBorders>
                  <w:shd w:val="clear" w:color="auto" w:fill="auto"/>
                  <w:vAlign w:val="center"/>
                  <w:hideMark/>
                </w:tcPr>
                <w:p w14:paraId="38C31407"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hyperlink r:id="rId14" w:history="1">
                    <w:r w:rsidRPr="00725875">
                      <w:rPr>
                        <w:rFonts w:ascii="Arial" w:eastAsia="Times New Roman" w:hAnsi="Arial" w:cs="Arial"/>
                        <w:color w:val="000000"/>
                        <w:sz w:val="18"/>
                        <w:szCs w:val="18"/>
                        <w:lang w:eastAsia="es-CO"/>
                      </w:rPr>
                      <w:t>2023IE161115</w:t>
                    </w:r>
                  </w:hyperlink>
                </w:p>
              </w:tc>
            </w:tr>
            <w:tr w:rsidR="00DA15BC" w:rsidRPr="00725875" w14:paraId="434CE381" w14:textId="77777777" w:rsidTr="00027721">
              <w:trPr>
                <w:trHeight w:val="300"/>
                <w:jc w:val="center"/>
              </w:trPr>
              <w:tc>
                <w:tcPr>
                  <w:tcW w:w="1175" w:type="dxa"/>
                  <w:tcBorders>
                    <w:top w:val="nil"/>
                    <w:left w:val="single" w:sz="4" w:space="0" w:color="000000"/>
                    <w:bottom w:val="single" w:sz="4" w:space="0" w:color="000000"/>
                    <w:right w:val="single" w:sz="4" w:space="0" w:color="000000"/>
                  </w:tcBorders>
                  <w:shd w:val="clear" w:color="auto" w:fill="auto"/>
                  <w:noWrap/>
                  <w:vAlign w:val="center"/>
                  <w:hideMark/>
                </w:tcPr>
                <w:p w14:paraId="7F4C8506"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5984361</w:t>
                  </w:r>
                </w:p>
              </w:tc>
              <w:tc>
                <w:tcPr>
                  <w:tcW w:w="1191" w:type="dxa"/>
                  <w:tcBorders>
                    <w:top w:val="single" w:sz="4" w:space="0" w:color="000000"/>
                    <w:left w:val="nil"/>
                    <w:bottom w:val="single" w:sz="4" w:space="0" w:color="000000"/>
                    <w:right w:val="single" w:sz="4" w:space="0" w:color="000000"/>
                  </w:tcBorders>
                  <w:shd w:val="clear" w:color="auto" w:fill="auto"/>
                  <w:vAlign w:val="center"/>
                  <w:hideMark/>
                </w:tcPr>
                <w:p w14:paraId="3598385B"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JULIO</w:t>
                  </w:r>
                </w:p>
              </w:tc>
              <w:tc>
                <w:tcPr>
                  <w:tcW w:w="1151" w:type="dxa"/>
                  <w:tcBorders>
                    <w:top w:val="nil"/>
                    <w:left w:val="nil"/>
                    <w:bottom w:val="single" w:sz="4" w:space="0" w:color="000000"/>
                    <w:right w:val="single" w:sz="4" w:space="0" w:color="000000"/>
                  </w:tcBorders>
                  <w:shd w:val="clear" w:color="auto" w:fill="auto"/>
                  <w:vAlign w:val="center"/>
                  <w:hideMark/>
                </w:tcPr>
                <w:p w14:paraId="2BB6DA98"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62220</w:t>
                  </w:r>
                </w:p>
              </w:tc>
              <w:tc>
                <w:tcPr>
                  <w:tcW w:w="1930" w:type="dxa"/>
                  <w:tcBorders>
                    <w:top w:val="nil"/>
                    <w:left w:val="nil"/>
                    <w:bottom w:val="single" w:sz="4" w:space="0" w:color="000000"/>
                    <w:right w:val="single" w:sz="4" w:space="0" w:color="000000"/>
                  </w:tcBorders>
                  <w:shd w:val="clear" w:color="auto" w:fill="auto"/>
                  <w:vAlign w:val="center"/>
                  <w:hideMark/>
                </w:tcPr>
                <w:p w14:paraId="20ECC366"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$ 429.228.622,00</w:t>
                  </w:r>
                </w:p>
              </w:tc>
              <w:tc>
                <w:tcPr>
                  <w:tcW w:w="1533" w:type="dxa"/>
                  <w:tcBorders>
                    <w:top w:val="nil"/>
                    <w:left w:val="nil"/>
                    <w:bottom w:val="single" w:sz="4" w:space="0" w:color="000000"/>
                    <w:right w:val="single" w:sz="4" w:space="0" w:color="000000"/>
                  </w:tcBorders>
                  <w:shd w:val="clear" w:color="auto" w:fill="auto"/>
                  <w:vAlign w:val="center"/>
                  <w:hideMark/>
                </w:tcPr>
                <w:p w14:paraId="3610F327"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hyperlink r:id="rId15" w:history="1">
                    <w:r w:rsidRPr="00725875">
                      <w:rPr>
                        <w:rFonts w:ascii="Arial" w:eastAsia="Times New Roman" w:hAnsi="Arial" w:cs="Arial"/>
                        <w:color w:val="000000"/>
                        <w:sz w:val="18"/>
                        <w:szCs w:val="18"/>
                        <w:lang w:eastAsia="es-CO"/>
                      </w:rPr>
                      <w:t>2023IE188973</w:t>
                    </w:r>
                  </w:hyperlink>
                </w:p>
              </w:tc>
            </w:tr>
            <w:tr w:rsidR="00DA15BC" w:rsidRPr="00725875" w14:paraId="490DED55" w14:textId="77777777" w:rsidTr="00027721">
              <w:trPr>
                <w:trHeight w:val="300"/>
                <w:jc w:val="center"/>
              </w:trPr>
              <w:tc>
                <w:tcPr>
                  <w:tcW w:w="1175" w:type="dxa"/>
                  <w:tcBorders>
                    <w:top w:val="nil"/>
                    <w:left w:val="single" w:sz="4" w:space="0" w:color="000000"/>
                    <w:bottom w:val="single" w:sz="4" w:space="0" w:color="000000"/>
                    <w:right w:val="single" w:sz="4" w:space="0" w:color="000000"/>
                  </w:tcBorders>
                  <w:shd w:val="clear" w:color="auto" w:fill="auto"/>
                  <w:noWrap/>
                  <w:vAlign w:val="center"/>
                  <w:hideMark/>
                </w:tcPr>
                <w:p w14:paraId="77C09883"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6019582</w:t>
                  </w:r>
                </w:p>
              </w:tc>
              <w:tc>
                <w:tcPr>
                  <w:tcW w:w="1191" w:type="dxa"/>
                  <w:tcBorders>
                    <w:top w:val="single" w:sz="4" w:space="0" w:color="000000"/>
                    <w:left w:val="nil"/>
                    <w:bottom w:val="single" w:sz="4" w:space="0" w:color="000000"/>
                    <w:right w:val="single" w:sz="4" w:space="0" w:color="000000"/>
                  </w:tcBorders>
                  <w:shd w:val="clear" w:color="auto" w:fill="auto"/>
                  <w:vAlign w:val="center"/>
                  <w:hideMark/>
                </w:tcPr>
                <w:p w14:paraId="32A7D2D3"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AGOSTO</w:t>
                  </w:r>
                </w:p>
              </w:tc>
              <w:tc>
                <w:tcPr>
                  <w:tcW w:w="1151" w:type="dxa"/>
                  <w:tcBorders>
                    <w:top w:val="nil"/>
                    <w:left w:val="nil"/>
                    <w:bottom w:val="single" w:sz="4" w:space="0" w:color="000000"/>
                    <w:right w:val="single" w:sz="4" w:space="0" w:color="000000"/>
                  </w:tcBorders>
                  <w:shd w:val="clear" w:color="auto" w:fill="auto"/>
                  <w:vAlign w:val="center"/>
                  <w:hideMark/>
                </w:tcPr>
                <w:p w14:paraId="6B4FBE98"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64093</w:t>
                  </w:r>
                </w:p>
              </w:tc>
              <w:tc>
                <w:tcPr>
                  <w:tcW w:w="1930" w:type="dxa"/>
                  <w:tcBorders>
                    <w:top w:val="nil"/>
                    <w:left w:val="nil"/>
                    <w:bottom w:val="single" w:sz="4" w:space="0" w:color="000000"/>
                    <w:right w:val="single" w:sz="4" w:space="0" w:color="000000"/>
                  </w:tcBorders>
                  <w:shd w:val="clear" w:color="auto" w:fill="auto"/>
                  <w:vAlign w:val="center"/>
                  <w:hideMark/>
                </w:tcPr>
                <w:p w14:paraId="6D4FB42B"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$ 206.113.523,00</w:t>
                  </w:r>
                </w:p>
              </w:tc>
              <w:tc>
                <w:tcPr>
                  <w:tcW w:w="1533" w:type="dxa"/>
                  <w:tcBorders>
                    <w:top w:val="nil"/>
                    <w:left w:val="nil"/>
                    <w:bottom w:val="single" w:sz="4" w:space="0" w:color="000000"/>
                    <w:right w:val="single" w:sz="4" w:space="0" w:color="000000"/>
                  </w:tcBorders>
                  <w:shd w:val="clear" w:color="auto" w:fill="auto"/>
                  <w:vAlign w:val="center"/>
                  <w:hideMark/>
                </w:tcPr>
                <w:p w14:paraId="25BFC5A4"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hyperlink r:id="rId16" w:history="1">
                    <w:r w:rsidRPr="00725875">
                      <w:rPr>
                        <w:rFonts w:ascii="Arial" w:eastAsia="Times New Roman" w:hAnsi="Arial" w:cs="Arial"/>
                        <w:color w:val="000000"/>
                        <w:sz w:val="18"/>
                        <w:szCs w:val="18"/>
                        <w:lang w:eastAsia="es-CO"/>
                      </w:rPr>
                      <w:t>2023IE217642</w:t>
                    </w:r>
                  </w:hyperlink>
                </w:p>
              </w:tc>
            </w:tr>
            <w:tr w:rsidR="00DA15BC" w:rsidRPr="00725875" w14:paraId="00068D5A" w14:textId="77777777" w:rsidTr="00027721">
              <w:trPr>
                <w:trHeight w:val="300"/>
                <w:jc w:val="center"/>
              </w:trPr>
              <w:tc>
                <w:tcPr>
                  <w:tcW w:w="1175" w:type="dxa"/>
                  <w:tcBorders>
                    <w:top w:val="nil"/>
                    <w:left w:val="single" w:sz="4" w:space="0" w:color="000000"/>
                    <w:bottom w:val="single" w:sz="4" w:space="0" w:color="000000"/>
                    <w:right w:val="single" w:sz="4" w:space="0" w:color="000000"/>
                  </w:tcBorders>
                  <w:shd w:val="clear" w:color="auto" w:fill="auto"/>
                  <w:noWrap/>
                  <w:vAlign w:val="center"/>
                  <w:hideMark/>
                </w:tcPr>
                <w:p w14:paraId="3656BE08"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6053098</w:t>
                  </w:r>
                </w:p>
              </w:tc>
              <w:tc>
                <w:tcPr>
                  <w:tcW w:w="1191" w:type="dxa"/>
                  <w:tcBorders>
                    <w:top w:val="single" w:sz="4" w:space="0" w:color="000000"/>
                    <w:left w:val="nil"/>
                    <w:bottom w:val="single" w:sz="4" w:space="0" w:color="000000"/>
                    <w:right w:val="single" w:sz="4" w:space="0" w:color="000000"/>
                  </w:tcBorders>
                  <w:shd w:val="clear" w:color="auto" w:fill="auto"/>
                  <w:vAlign w:val="center"/>
                  <w:hideMark/>
                </w:tcPr>
                <w:p w14:paraId="38C4FED1"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SEPTIEMBRE</w:t>
                  </w:r>
                </w:p>
              </w:tc>
              <w:tc>
                <w:tcPr>
                  <w:tcW w:w="1151" w:type="dxa"/>
                  <w:tcBorders>
                    <w:top w:val="nil"/>
                    <w:left w:val="nil"/>
                    <w:bottom w:val="single" w:sz="4" w:space="0" w:color="000000"/>
                    <w:right w:val="single" w:sz="4" w:space="0" w:color="000000"/>
                  </w:tcBorders>
                  <w:shd w:val="clear" w:color="auto" w:fill="auto"/>
                  <w:vAlign w:val="center"/>
                  <w:hideMark/>
                </w:tcPr>
                <w:p w14:paraId="78705D75"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66029</w:t>
                  </w:r>
                </w:p>
              </w:tc>
              <w:tc>
                <w:tcPr>
                  <w:tcW w:w="1930" w:type="dxa"/>
                  <w:tcBorders>
                    <w:top w:val="nil"/>
                    <w:left w:val="nil"/>
                    <w:bottom w:val="single" w:sz="4" w:space="0" w:color="000000"/>
                    <w:right w:val="single" w:sz="4" w:space="0" w:color="000000"/>
                  </w:tcBorders>
                  <w:shd w:val="clear" w:color="auto" w:fill="auto"/>
                  <w:vAlign w:val="center"/>
                  <w:hideMark/>
                </w:tcPr>
                <w:p w14:paraId="09BE40ED"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$ 187.803.174,00</w:t>
                  </w:r>
                </w:p>
              </w:tc>
              <w:tc>
                <w:tcPr>
                  <w:tcW w:w="1533" w:type="dxa"/>
                  <w:tcBorders>
                    <w:top w:val="nil"/>
                    <w:left w:val="nil"/>
                    <w:bottom w:val="single" w:sz="4" w:space="0" w:color="000000"/>
                    <w:right w:val="single" w:sz="4" w:space="0" w:color="000000"/>
                  </w:tcBorders>
                  <w:shd w:val="clear" w:color="auto" w:fill="auto"/>
                  <w:vAlign w:val="center"/>
                  <w:hideMark/>
                </w:tcPr>
                <w:p w14:paraId="62CD7B78"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hyperlink r:id="rId17" w:history="1">
                    <w:r w:rsidRPr="00725875">
                      <w:rPr>
                        <w:rFonts w:ascii="Arial" w:eastAsia="Times New Roman" w:hAnsi="Arial" w:cs="Arial"/>
                        <w:color w:val="000000"/>
                        <w:sz w:val="18"/>
                        <w:szCs w:val="18"/>
                        <w:lang w:eastAsia="es-CO"/>
                      </w:rPr>
                      <w:t>2023IE246335</w:t>
                    </w:r>
                  </w:hyperlink>
                </w:p>
              </w:tc>
            </w:tr>
            <w:tr w:rsidR="00DA15BC" w:rsidRPr="00725875" w14:paraId="4DE2F7F2" w14:textId="77777777" w:rsidTr="00027721">
              <w:trPr>
                <w:trHeight w:val="300"/>
                <w:jc w:val="center"/>
              </w:trPr>
              <w:tc>
                <w:tcPr>
                  <w:tcW w:w="1175" w:type="dxa"/>
                  <w:tcBorders>
                    <w:top w:val="nil"/>
                    <w:left w:val="single" w:sz="4" w:space="0" w:color="000000"/>
                    <w:bottom w:val="single" w:sz="4" w:space="0" w:color="000000"/>
                    <w:right w:val="single" w:sz="4" w:space="0" w:color="000000"/>
                  </w:tcBorders>
                  <w:shd w:val="clear" w:color="auto" w:fill="auto"/>
                  <w:noWrap/>
                  <w:vAlign w:val="center"/>
                  <w:hideMark/>
                </w:tcPr>
                <w:p w14:paraId="1669789C"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6125550</w:t>
                  </w:r>
                </w:p>
              </w:tc>
              <w:tc>
                <w:tcPr>
                  <w:tcW w:w="1191" w:type="dxa"/>
                  <w:tcBorders>
                    <w:top w:val="single" w:sz="4" w:space="0" w:color="000000"/>
                    <w:left w:val="nil"/>
                    <w:bottom w:val="single" w:sz="4" w:space="0" w:color="000000"/>
                    <w:right w:val="single" w:sz="4" w:space="0" w:color="000000"/>
                  </w:tcBorders>
                  <w:shd w:val="clear" w:color="auto" w:fill="auto"/>
                  <w:vAlign w:val="center"/>
                  <w:hideMark/>
                </w:tcPr>
                <w:p w14:paraId="6744B404"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NOVIEMBRE</w:t>
                  </w:r>
                </w:p>
              </w:tc>
              <w:tc>
                <w:tcPr>
                  <w:tcW w:w="1151" w:type="dxa"/>
                  <w:tcBorders>
                    <w:top w:val="nil"/>
                    <w:left w:val="nil"/>
                    <w:bottom w:val="single" w:sz="4" w:space="0" w:color="000000"/>
                    <w:right w:val="single" w:sz="4" w:space="0" w:color="000000"/>
                  </w:tcBorders>
                  <w:shd w:val="clear" w:color="auto" w:fill="auto"/>
                  <w:vAlign w:val="center"/>
                  <w:hideMark/>
                </w:tcPr>
                <w:p w14:paraId="51BADF8D"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70355</w:t>
                  </w:r>
                </w:p>
              </w:tc>
              <w:tc>
                <w:tcPr>
                  <w:tcW w:w="1930" w:type="dxa"/>
                  <w:tcBorders>
                    <w:top w:val="nil"/>
                    <w:left w:val="nil"/>
                    <w:bottom w:val="single" w:sz="4" w:space="0" w:color="000000"/>
                    <w:right w:val="single" w:sz="4" w:space="0" w:color="000000"/>
                  </w:tcBorders>
                  <w:shd w:val="clear" w:color="auto" w:fill="auto"/>
                  <w:vAlign w:val="center"/>
                  <w:hideMark/>
                </w:tcPr>
                <w:p w14:paraId="091F13A5"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$ 86.207.437,00</w:t>
                  </w:r>
                </w:p>
              </w:tc>
              <w:tc>
                <w:tcPr>
                  <w:tcW w:w="1533" w:type="dxa"/>
                  <w:tcBorders>
                    <w:top w:val="nil"/>
                    <w:left w:val="nil"/>
                    <w:bottom w:val="single" w:sz="4" w:space="0" w:color="000000"/>
                    <w:right w:val="single" w:sz="4" w:space="0" w:color="000000"/>
                  </w:tcBorders>
                  <w:shd w:val="clear" w:color="auto" w:fill="auto"/>
                  <w:vAlign w:val="center"/>
                  <w:hideMark/>
                </w:tcPr>
                <w:p w14:paraId="0841583E"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hyperlink r:id="rId18" w:history="1">
                    <w:r w:rsidRPr="00725875">
                      <w:rPr>
                        <w:rFonts w:ascii="Arial" w:eastAsia="Times New Roman" w:hAnsi="Arial" w:cs="Arial"/>
                        <w:color w:val="000000"/>
                        <w:sz w:val="18"/>
                        <w:szCs w:val="18"/>
                        <w:lang w:eastAsia="es-CO"/>
                      </w:rPr>
                      <w:t>2023IE304959</w:t>
                    </w:r>
                  </w:hyperlink>
                </w:p>
              </w:tc>
            </w:tr>
            <w:tr w:rsidR="00DA15BC" w:rsidRPr="00725875" w14:paraId="7CF89242" w14:textId="77777777" w:rsidTr="00027721">
              <w:trPr>
                <w:trHeight w:val="300"/>
                <w:jc w:val="center"/>
              </w:trPr>
              <w:tc>
                <w:tcPr>
                  <w:tcW w:w="1175" w:type="dxa"/>
                  <w:tcBorders>
                    <w:top w:val="nil"/>
                    <w:left w:val="single" w:sz="4" w:space="0" w:color="000000"/>
                    <w:bottom w:val="nil"/>
                    <w:right w:val="single" w:sz="4" w:space="0" w:color="000000"/>
                  </w:tcBorders>
                  <w:shd w:val="clear" w:color="auto" w:fill="auto"/>
                  <w:noWrap/>
                  <w:vAlign w:val="center"/>
                  <w:hideMark/>
                </w:tcPr>
                <w:p w14:paraId="174EEC50"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6354923</w:t>
                  </w:r>
                </w:p>
              </w:tc>
              <w:tc>
                <w:tcPr>
                  <w:tcW w:w="1191" w:type="dxa"/>
                  <w:tcBorders>
                    <w:top w:val="single" w:sz="4" w:space="0" w:color="000000"/>
                    <w:left w:val="nil"/>
                    <w:bottom w:val="nil"/>
                    <w:right w:val="single" w:sz="4" w:space="0" w:color="000000"/>
                  </w:tcBorders>
                  <w:shd w:val="clear" w:color="auto" w:fill="auto"/>
                  <w:vAlign w:val="center"/>
                  <w:hideMark/>
                </w:tcPr>
                <w:p w14:paraId="49CC7408"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JULIO</w:t>
                  </w:r>
                </w:p>
              </w:tc>
              <w:tc>
                <w:tcPr>
                  <w:tcW w:w="1151" w:type="dxa"/>
                  <w:tcBorders>
                    <w:top w:val="nil"/>
                    <w:left w:val="nil"/>
                    <w:bottom w:val="nil"/>
                    <w:right w:val="single" w:sz="4" w:space="0" w:color="000000"/>
                  </w:tcBorders>
                  <w:shd w:val="clear" w:color="auto" w:fill="auto"/>
                  <w:vAlign w:val="center"/>
                  <w:hideMark/>
                </w:tcPr>
                <w:p w14:paraId="438C2EDF"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84229</w:t>
                  </w:r>
                </w:p>
              </w:tc>
              <w:tc>
                <w:tcPr>
                  <w:tcW w:w="1930" w:type="dxa"/>
                  <w:tcBorders>
                    <w:top w:val="nil"/>
                    <w:left w:val="nil"/>
                    <w:bottom w:val="single" w:sz="4" w:space="0" w:color="000000"/>
                    <w:right w:val="single" w:sz="4" w:space="0" w:color="000000"/>
                  </w:tcBorders>
                  <w:shd w:val="clear" w:color="auto" w:fill="auto"/>
                  <w:vAlign w:val="center"/>
                  <w:hideMark/>
                </w:tcPr>
                <w:p w14:paraId="73EF044A"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$ 19.619.120,00</w:t>
                  </w:r>
                </w:p>
              </w:tc>
              <w:tc>
                <w:tcPr>
                  <w:tcW w:w="1533" w:type="dxa"/>
                  <w:tcBorders>
                    <w:top w:val="nil"/>
                    <w:left w:val="nil"/>
                    <w:bottom w:val="single" w:sz="4" w:space="0" w:color="000000"/>
                    <w:right w:val="single" w:sz="4" w:space="0" w:color="000000"/>
                  </w:tcBorders>
                  <w:shd w:val="clear" w:color="auto" w:fill="auto"/>
                  <w:vAlign w:val="center"/>
                  <w:hideMark/>
                </w:tcPr>
                <w:p w14:paraId="33847E93"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hyperlink r:id="rId19" w:history="1">
                    <w:r w:rsidRPr="00725875">
                      <w:rPr>
                        <w:rFonts w:ascii="Arial" w:eastAsia="Times New Roman" w:hAnsi="Arial" w:cs="Arial"/>
                        <w:color w:val="000000"/>
                        <w:sz w:val="18"/>
                        <w:szCs w:val="18"/>
                        <w:lang w:eastAsia="es-CO"/>
                      </w:rPr>
                      <w:t>2024IE173774</w:t>
                    </w:r>
                  </w:hyperlink>
                </w:p>
              </w:tc>
            </w:tr>
            <w:tr w:rsidR="00DA15BC" w:rsidRPr="00725875" w14:paraId="26000EC8" w14:textId="77777777" w:rsidTr="00027721">
              <w:trPr>
                <w:trHeight w:val="300"/>
                <w:jc w:val="center"/>
              </w:trPr>
              <w:tc>
                <w:tcPr>
                  <w:tcW w:w="3517" w:type="dxa"/>
                  <w:gridSpan w:val="3"/>
                  <w:tcBorders>
                    <w:top w:val="single" w:sz="4" w:space="0" w:color="auto"/>
                    <w:left w:val="single" w:sz="4" w:space="0" w:color="auto"/>
                    <w:bottom w:val="single" w:sz="4" w:space="0" w:color="auto"/>
                    <w:right w:val="single" w:sz="4" w:space="0" w:color="auto"/>
                  </w:tcBorders>
                  <w:shd w:val="clear" w:color="auto" w:fill="auto"/>
                  <w:hideMark/>
                </w:tcPr>
                <w:p w14:paraId="670FEB68" w14:textId="77777777" w:rsidR="00DA15BC" w:rsidRPr="00725875" w:rsidRDefault="00DA15BC" w:rsidP="00DA15BC">
                  <w:pPr>
                    <w:spacing w:after="0" w:line="240" w:lineRule="auto"/>
                    <w:jc w:val="center"/>
                    <w:rPr>
                      <w:rFonts w:ascii="Arial" w:eastAsia="Times New Roman" w:hAnsi="Arial" w:cs="Arial"/>
                      <w:color w:val="000000"/>
                      <w:sz w:val="20"/>
                      <w:szCs w:val="20"/>
                      <w:lang w:eastAsia="es-CO"/>
                    </w:rPr>
                  </w:pPr>
                  <w:r w:rsidRPr="00725875">
                    <w:rPr>
                      <w:rFonts w:ascii="Arial" w:eastAsia="Times New Roman" w:hAnsi="Arial" w:cs="Arial"/>
                      <w:color w:val="000000"/>
                      <w:sz w:val="20"/>
                      <w:szCs w:val="20"/>
                      <w:lang w:eastAsia="es-CO"/>
                    </w:rPr>
                    <w:t>TOTALES</w:t>
                  </w:r>
                </w:p>
              </w:tc>
              <w:tc>
                <w:tcPr>
                  <w:tcW w:w="1930" w:type="dxa"/>
                  <w:tcBorders>
                    <w:top w:val="nil"/>
                    <w:left w:val="nil"/>
                    <w:bottom w:val="single" w:sz="4" w:space="0" w:color="000000"/>
                    <w:right w:val="single" w:sz="4" w:space="0" w:color="000000"/>
                  </w:tcBorders>
                  <w:shd w:val="clear" w:color="auto" w:fill="auto"/>
                  <w:vAlign w:val="center"/>
                  <w:hideMark/>
                </w:tcPr>
                <w:p w14:paraId="68C6D151"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r w:rsidRPr="00725875">
                    <w:rPr>
                      <w:rFonts w:ascii="Arial" w:eastAsia="Times New Roman" w:hAnsi="Arial" w:cs="Arial"/>
                      <w:color w:val="000000"/>
                      <w:sz w:val="18"/>
                      <w:szCs w:val="18"/>
                      <w:lang w:eastAsia="es-CO"/>
                    </w:rPr>
                    <w:t>$ 6.447.495.256,00</w:t>
                  </w:r>
                </w:p>
              </w:tc>
              <w:tc>
                <w:tcPr>
                  <w:tcW w:w="1533" w:type="dxa"/>
                  <w:tcBorders>
                    <w:top w:val="nil"/>
                    <w:left w:val="nil"/>
                    <w:bottom w:val="nil"/>
                    <w:right w:val="nil"/>
                  </w:tcBorders>
                  <w:shd w:val="clear" w:color="auto" w:fill="auto"/>
                  <w:hideMark/>
                </w:tcPr>
                <w:p w14:paraId="2E58F6C7" w14:textId="77777777" w:rsidR="00DA15BC" w:rsidRPr="00725875" w:rsidRDefault="00DA15BC" w:rsidP="00DA15BC">
                  <w:pPr>
                    <w:spacing w:after="0" w:line="240" w:lineRule="auto"/>
                    <w:jc w:val="center"/>
                    <w:rPr>
                      <w:rFonts w:ascii="Arial" w:eastAsia="Times New Roman" w:hAnsi="Arial" w:cs="Arial"/>
                      <w:color w:val="000000"/>
                      <w:sz w:val="18"/>
                      <w:szCs w:val="18"/>
                      <w:lang w:eastAsia="es-CO"/>
                    </w:rPr>
                  </w:pPr>
                </w:p>
              </w:tc>
            </w:tr>
          </w:tbl>
          <w:p w14:paraId="6A8A8FAF" w14:textId="77777777" w:rsidR="00DA15BC" w:rsidRPr="00725875" w:rsidRDefault="00DA15BC" w:rsidP="00DA15BC">
            <w:pPr>
              <w:rPr>
                <w:rFonts w:ascii="Arial" w:hAnsi="Arial" w:cs="Arial"/>
                <w:sz w:val="20"/>
                <w:szCs w:val="20"/>
                <w:lang w:val="es" w:bidi="es-ES"/>
              </w:rPr>
            </w:pPr>
          </w:p>
          <w:p w14:paraId="7A8D0FF5" w14:textId="0CDED74B" w:rsidR="002D04E2" w:rsidRPr="00725875" w:rsidRDefault="002D04E2" w:rsidP="008D1BFA">
            <w:pPr>
              <w:pStyle w:val="Ttulo2"/>
              <w:numPr>
                <w:ilvl w:val="0"/>
                <w:numId w:val="0"/>
              </w:numPr>
              <w:spacing w:before="0"/>
              <w:rPr>
                <w:rFonts w:ascii="Arial" w:eastAsia="Calibri" w:hAnsi="Arial" w:cs="Arial"/>
                <w:color w:val="auto"/>
                <w:sz w:val="20"/>
                <w:szCs w:val="20"/>
                <w:shd w:val="clear" w:color="auto" w:fill="FFFFFF"/>
                <w:lang w:val="es-ES" w:eastAsia="en-US"/>
              </w:rPr>
            </w:pPr>
            <w:r w:rsidRPr="00725875">
              <w:rPr>
                <w:rFonts w:ascii="Arial" w:eastAsia="Calibri" w:hAnsi="Arial" w:cs="Arial"/>
                <w:b/>
                <w:color w:val="auto"/>
                <w:sz w:val="20"/>
                <w:szCs w:val="20"/>
                <w:u w:val="single"/>
                <w:shd w:val="clear" w:color="auto" w:fill="FFFFFF"/>
                <w:lang w:val="es-ES" w:eastAsia="en-US"/>
              </w:rPr>
              <w:t>Justificación</w:t>
            </w:r>
            <w:r w:rsidRPr="00725875">
              <w:rPr>
                <w:rFonts w:ascii="Arial" w:eastAsia="Calibri" w:hAnsi="Arial" w:cs="Arial"/>
                <w:color w:val="auto"/>
                <w:sz w:val="20"/>
                <w:szCs w:val="20"/>
                <w:shd w:val="clear" w:color="auto" w:fill="FFFFFF"/>
                <w:lang w:val="es-ES" w:eastAsia="en-US"/>
              </w:rPr>
              <w:t>:</w:t>
            </w:r>
          </w:p>
          <w:p w14:paraId="10AA2F9B" w14:textId="77777777" w:rsidR="002D04E2" w:rsidRPr="00725875" w:rsidRDefault="002D04E2" w:rsidP="008D1BFA">
            <w:pPr>
              <w:spacing w:after="0" w:line="240" w:lineRule="auto"/>
              <w:rPr>
                <w:rFonts w:ascii="Arial" w:hAnsi="Arial" w:cs="Arial"/>
                <w:sz w:val="20"/>
                <w:szCs w:val="20"/>
                <w:lang w:val="es-ES"/>
              </w:rPr>
            </w:pPr>
          </w:p>
          <w:p w14:paraId="6BF0FBB0" w14:textId="5BF603DA" w:rsidR="002D04E2" w:rsidRPr="00725875" w:rsidRDefault="002D04E2" w:rsidP="008D1BFA">
            <w:pPr>
              <w:pStyle w:val="Prrafodelista"/>
              <w:numPr>
                <w:ilvl w:val="0"/>
                <w:numId w:val="7"/>
              </w:numPr>
              <w:spacing w:after="0" w:line="240" w:lineRule="auto"/>
              <w:rPr>
                <w:rFonts w:ascii="Arial" w:hAnsi="Arial" w:cs="Arial"/>
                <w:b/>
                <w:bCs/>
                <w:sz w:val="20"/>
                <w:szCs w:val="20"/>
              </w:rPr>
            </w:pPr>
            <w:r w:rsidRPr="00725875">
              <w:rPr>
                <w:rFonts w:ascii="Arial" w:hAnsi="Arial" w:cs="Arial"/>
                <w:b/>
                <w:bCs/>
                <w:sz w:val="20"/>
                <w:szCs w:val="20"/>
              </w:rPr>
              <w:t>Consideraciones de índole jurídico:</w:t>
            </w:r>
          </w:p>
          <w:p w14:paraId="16F4797D" w14:textId="77777777" w:rsidR="002D04E2" w:rsidRPr="00725875" w:rsidRDefault="002D04E2" w:rsidP="008D1BFA">
            <w:pPr>
              <w:pStyle w:val="Prrafodelista"/>
              <w:spacing w:after="0" w:line="240" w:lineRule="auto"/>
              <w:rPr>
                <w:rFonts w:ascii="Arial" w:hAnsi="Arial" w:cs="Arial"/>
                <w:b/>
                <w:bCs/>
                <w:sz w:val="20"/>
                <w:szCs w:val="20"/>
                <w:lang w:val="es-CO"/>
              </w:rPr>
            </w:pPr>
          </w:p>
          <w:p w14:paraId="4A329391" w14:textId="77777777" w:rsidR="00533F2C" w:rsidRPr="00725875" w:rsidRDefault="00533F2C" w:rsidP="00533F2C">
            <w:pPr>
              <w:pStyle w:val="Listavistosa-nfasis11"/>
              <w:ind w:left="0"/>
              <w:contextualSpacing/>
              <w:jc w:val="both"/>
              <w:rPr>
                <w:rStyle w:val="normaltextrun"/>
                <w:rFonts w:ascii="Arial" w:eastAsia="Arial" w:hAnsi="Arial" w:cs="Arial"/>
                <w:shd w:val="clear" w:color="auto" w:fill="FFFFFF"/>
              </w:rPr>
            </w:pPr>
            <w:r w:rsidRPr="00725875">
              <w:rPr>
                <w:rStyle w:val="normaltextrun"/>
                <w:rFonts w:ascii="Arial" w:eastAsia="Arial" w:hAnsi="Arial" w:cs="Arial"/>
                <w:shd w:val="clear" w:color="auto" w:fill="FFFFFF"/>
              </w:rPr>
              <w:t xml:space="preserve">El Consejo de Estado, Sala de lo Contencioso Administrativo, Sección Tercera, Subsección A, C.P. Carlos Alberto Zambrano Barrera, en sentencia proferida el 11 de abril de 2012, dentro del radicado No. 52001-23-31-000-1996-07799-01(17434), al pronunciarse respecto a la suspensión de los contratos, determinó: </w:t>
            </w:r>
          </w:p>
          <w:p w14:paraId="115403AF" w14:textId="77777777" w:rsidR="00533F2C" w:rsidRPr="00725875" w:rsidRDefault="00533F2C" w:rsidP="00533F2C">
            <w:pPr>
              <w:pStyle w:val="Listavistosa-nfasis11"/>
              <w:ind w:left="0"/>
              <w:contextualSpacing/>
              <w:jc w:val="both"/>
              <w:rPr>
                <w:rStyle w:val="normaltextrun"/>
                <w:rFonts w:ascii="Arial" w:eastAsia="Arial" w:hAnsi="Arial" w:cs="Arial"/>
                <w:shd w:val="clear" w:color="auto" w:fill="FFFFFF"/>
              </w:rPr>
            </w:pPr>
          </w:p>
          <w:p w14:paraId="751274AE" w14:textId="7E892932" w:rsidR="00533F2C" w:rsidRPr="00725875" w:rsidRDefault="00300778" w:rsidP="00533F2C">
            <w:pPr>
              <w:pStyle w:val="Listavistosa-nfasis11"/>
              <w:ind w:left="0"/>
              <w:contextualSpacing/>
              <w:jc w:val="both"/>
              <w:rPr>
                <w:rStyle w:val="normaltextrun"/>
                <w:rFonts w:ascii="Arial" w:eastAsia="Arial" w:hAnsi="Arial" w:cs="Arial"/>
                <w:i/>
                <w:iCs/>
                <w:shd w:val="clear" w:color="auto" w:fill="FFFFFF"/>
              </w:rPr>
            </w:pPr>
            <w:r w:rsidRPr="00725875">
              <w:rPr>
                <w:rStyle w:val="normaltextrun"/>
                <w:rFonts w:ascii="Arial" w:eastAsia="Arial" w:hAnsi="Arial" w:cs="Arial"/>
                <w:i/>
                <w:iCs/>
                <w:shd w:val="clear" w:color="auto" w:fill="FFFFFF"/>
              </w:rPr>
              <w:t>“La suspensión del contrato, más estrictamente de la ejecución del contrato, procede, por regla general, de consuno entre las partes, cuando situaciones de fuerza mayor, caso fortuito o de interés público impidan, temporalmente, cumplir el objeto de las obligaciones a cargo de las partes contratantes, de modo que el principal efecto que se desprende de la suspensión es que las obligaciones convenidas no pueden hacerse exigibles mientras perdure la medida y, por lo mismo, el término o plazo pactado del contrato (de ejecución o extintivo) no corre mientras permanezca suspendido. Por esa misma razón, la suspensión debe estar sujeta a un modo específico, plazo o condición, pactado con criterios de razonabilidad y proporcionalidad, acorde con la situación que se presente en cada caso, pero no puede permanecer indefinida en el tiempo. (…)”</w:t>
            </w:r>
          </w:p>
          <w:p w14:paraId="20EE8842" w14:textId="77777777" w:rsidR="00300778" w:rsidRPr="00725875" w:rsidRDefault="00300778" w:rsidP="00533F2C">
            <w:pPr>
              <w:pStyle w:val="Listavistosa-nfasis11"/>
              <w:ind w:left="0"/>
              <w:contextualSpacing/>
              <w:jc w:val="both"/>
              <w:rPr>
                <w:rStyle w:val="normaltextrun"/>
                <w:rFonts w:ascii="Arial" w:eastAsia="Arial" w:hAnsi="Arial" w:cs="Arial"/>
                <w:shd w:val="clear" w:color="auto" w:fill="FFFFFF"/>
              </w:rPr>
            </w:pPr>
          </w:p>
          <w:p w14:paraId="60133B02" w14:textId="77777777" w:rsidR="00533F2C" w:rsidRPr="00725875" w:rsidRDefault="00533F2C" w:rsidP="00533F2C">
            <w:pPr>
              <w:pStyle w:val="Listavistosa-nfasis11"/>
              <w:ind w:left="0"/>
              <w:contextualSpacing/>
              <w:jc w:val="both"/>
              <w:rPr>
                <w:rStyle w:val="normaltextrun"/>
                <w:rFonts w:ascii="Arial" w:eastAsia="Arial" w:hAnsi="Arial" w:cs="Arial"/>
                <w:shd w:val="clear" w:color="auto" w:fill="FFFFFF"/>
              </w:rPr>
            </w:pPr>
            <w:r w:rsidRPr="00725875">
              <w:rPr>
                <w:rStyle w:val="normaltextrun"/>
                <w:rFonts w:ascii="Arial" w:eastAsia="Arial" w:hAnsi="Arial" w:cs="Arial"/>
                <w:shd w:val="clear" w:color="auto" w:fill="FFFFFF"/>
              </w:rPr>
              <w:t>Así las cosas, para que proceda la suspensión del contrato, la misma debe realizarse en observancia de la autonomía de la voluntad de las partes siempre y cuando se presenten situaciones que guarden coherencia lógica con su objeto y sean necesarias para cumplir la finalidad que con el contrato se pretende satisfacer.</w:t>
            </w:r>
          </w:p>
          <w:p w14:paraId="5CCBA90C" w14:textId="77777777" w:rsidR="00533F2C" w:rsidRPr="00725875" w:rsidRDefault="00533F2C" w:rsidP="00533F2C">
            <w:pPr>
              <w:pStyle w:val="Listavistosa-nfasis11"/>
              <w:contextualSpacing/>
              <w:jc w:val="both"/>
              <w:rPr>
                <w:rStyle w:val="normaltextrun"/>
                <w:rFonts w:ascii="Arial" w:eastAsia="Arial" w:hAnsi="Arial" w:cs="Arial"/>
                <w:shd w:val="clear" w:color="auto" w:fill="FFFFFF"/>
              </w:rPr>
            </w:pPr>
          </w:p>
          <w:p w14:paraId="07FE5C39" w14:textId="0D36144D" w:rsidR="00F52208" w:rsidRPr="00725875" w:rsidRDefault="00533F2C" w:rsidP="00533F2C">
            <w:pPr>
              <w:spacing w:after="0" w:line="240" w:lineRule="auto"/>
              <w:jc w:val="both"/>
              <w:rPr>
                <w:rFonts w:ascii="Arial" w:hAnsi="Arial" w:cs="Arial"/>
                <w:bCs/>
                <w:sz w:val="20"/>
                <w:szCs w:val="20"/>
                <w:lang w:bidi="es-ES"/>
              </w:rPr>
            </w:pPr>
            <w:r w:rsidRPr="00725875">
              <w:rPr>
                <w:rStyle w:val="normaltextrun"/>
                <w:rFonts w:ascii="Arial" w:eastAsia="Arial" w:hAnsi="Arial" w:cs="Arial"/>
                <w:sz w:val="20"/>
                <w:szCs w:val="20"/>
                <w:shd w:val="clear" w:color="auto" w:fill="FFFFFF"/>
              </w:rPr>
              <w:t>De lo expuesto se colige que es jurídicamente viable realizar modificaciones a los contratos estatales partiendo de la base de una causa real y cierta autorizada en la ley, sustentada y probada, y acorde con los fines estatales a los que sirve la contratación estatal.</w:t>
            </w:r>
          </w:p>
          <w:p w14:paraId="26724E06" w14:textId="77777777" w:rsidR="002D04E2" w:rsidRPr="00725875" w:rsidRDefault="002D04E2" w:rsidP="008D1BFA">
            <w:pPr>
              <w:spacing w:after="0" w:line="240" w:lineRule="auto"/>
              <w:rPr>
                <w:rFonts w:ascii="Arial" w:hAnsi="Arial" w:cs="Arial"/>
                <w:sz w:val="20"/>
                <w:szCs w:val="20"/>
              </w:rPr>
            </w:pPr>
          </w:p>
          <w:p w14:paraId="0A27F61A" w14:textId="77777777" w:rsidR="002D04E2" w:rsidRPr="00725875" w:rsidRDefault="002D04E2" w:rsidP="008D1BFA">
            <w:pPr>
              <w:pStyle w:val="Prrafodelista"/>
              <w:numPr>
                <w:ilvl w:val="0"/>
                <w:numId w:val="8"/>
              </w:numPr>
              <w:spacing w:after="0" w:line="240" w:lineRule="auto"/>
              <w:rPr>
                <w:rFonts w:ascii="Arial" w:hAnsi="Arial" w:cs="Arial"/>
                <w:b/>
                <w:bCs/>
                <w:sz w:val="20"/>
                <w:szCs w:val="20"/>
                <w:lang w:val="es"/>
              </w:rPr>
            </w:pPr>
            <w:r w:rsidRPr="00725875">
              <w:rPr>
                <w:rFonts w:ascii="Arial" w:hAnsi="Arial" w:cs="Arial"/>
                <w:b/>
                <w:bCs/>
                <w:sz w:val="20"/>
                <w:szCs w:val="20"/>
                <w:lang w:val="es"/>
              </w:rPr>
              <w:t>Consideraciones de índole técnico:</w:t>
            </w:r>
          </w:p>
          <w:p w14:paraId="019540FE" w14:textId="77777777" w:rsidR="00E6539F" w:rsidRPr="00725875" w:rsidRDefault="00E6539F" w:rsidP="008D1BFA">
            <w:pPr>
              <w:spacing w:after="0" w:line="240" w:lineRule="auto"/>
              <w:rPr>
                <w:rFonts w:ascii="Arial" w:hAnsi="Arial" w:cs="Arial"/>
                <w:b/>
                <w:bCs/>
                <w:sz w:val="20"/>
                <w:szCs w:val="20"/>
                <w:lang w:val="es"/>
              </w:rPr>
            </w:pPr>
          </w:p>
          <w:p w14:paraId="68C9D701" w14:textId="144D2A92" w:rsidR="0016068A" w:rsidRPr="00725875" w:rsidRDefault="005D0629" w:rsidP="00D35105">
            <w:pPr>
              <w:spacing w:after="0" w:line="240" w:lineRule="auto"/>
              <w:jc w:val="both"/>
              <w:rPr>
                <w:rFonts w:ascii="Arial" w:hAnsi="Arial" w:cs="Arial"/>
                <w:sz w:val="20"/>
                <w:szCs w:val="20"/>
                <w:lang w:val="es"/>
              </w:rPr>
            </w:pPr>
            <w:r w:rsidRPr="00725875">
              <w:rPr>
                <w:rFonts w:ascii="Arial" w:hAnsi="Arial" w:cs="Arial"/>
                <w:sz w:val="20"/>
                <w:szCs w:val="20"/>
                <w:lang w:val="es"/>
              </w:rPr>
              <w:t xml:space="preserve">Por el oficio radicado 2024EE206897 de fecha 03 de octubre de 2024, el director de Gestión Ambiental propuso, en su calidad de supervisor del contrato de obra SDA-20221976 y de </w:t>
            </w:r>
            <w:r w:rsidRPr="00725875">
              <w:rPr>
                <w:rFonts w:ascii="Arial" w:hAnsi="Arial" w:cs="Arial"/>
                <w:sz w:val="20"/>
                <w:szCs w:val="20"/>
                <w:lang w:val="es"/>
              </w:rPr>
              <w:lastRenderedPageBreak/>
              <w:t>ordenador del gasto del proyecto, a los contratistas de obra e interventoría que se dedicara un tiempo para la elaboración de un documento de alcance técnico, jurídico y financiero en el cual se establezcan las siguientes consideraciones, frente a la propuesta del cambio de diseños de mitigación de riesgos surgido en la etapa de apropiación de diseños:</w:t>
            </w:r>
          </w:p>
          <w:p w14:paraId="79A65E23" w14:textId="77777777" w:rsidR="005D0629" w:rsidRPr="00725875" w:rsidRDefault="005D0629" w:rsidP="00D35105">
            <w:pPr>
              <w:spacing w:after="0" w:line="240" w:lineRule="auto"/>
              <w:jc w:val="both"/>
              <w:rPr>
                <w:rFonts w:ascii="Arial" w:hAnsi="Arial" w:cs="Arial"/>
                <w:sz w:val="20"/>
                <w:szCs w:val="20"/>
                <w:lang w:val="es"/>
              </w:rPr>
            </w:pPr>
          </w:p>
          <w:p w14:paraId="2D8F7041" w14:textId="78242070" w:rsidR="00D35105" w:rsidRPr="00725875" w:rsidRDefault="00D35105" w:rsidP="00D35105">
            <w:pPr>
              <w:spacing w:after="0" w:line="240" w:lineRule="auto"/>
              <w:jc w:val="both"/>
              <w:rPr>
                <w:rFonts w:ascii="Arial" w:hAnsi="Arial" w:cs="Arial"/>
                <w:sz w:val="20"/>
                <w:szCs w:val="20"/>
              </w:rPr>
            </w:pPr>
            <w:r w:rsidRPr="00725875">
              <w:rPr>
                <w:rFonts w:ascii="Arial" w:hAnsi="Arial" w:cs="Arial"/>
                <w:sz w:val="20"/>
                <w:szCs w:val="20"/>
              </w:rPr>
              <w:t>i. Definición del problema o situación actual (esta actividad conlleva la delimitación y acote del problema que se va a resolver, distinguiendo el problema de sus causas y sus consecuencias);</w:t>
            </w:r>
          </w:p>
          <w:p w14:paraId="4137BE5E" w14:textId="77777777" w:rsidR="00D35105" w:rsidRPr="00725875" w:rsidRDefault="00D35105" w:rsidP="00D35105">
            <w:pPr>
              <w:spacing w:after="0" w:line="240" w:lineRule="auto"/>
              <w:jc w:val="both"/>
              <w:rPr>
                <w:rFonts w:ascii="Arial" w:hAnsi="Arial" w:cs="Arial"/>
                <w:sz w:val="20"/>
                <w:szCs w:val="20"/>
              </w:rPr>
            </w:pPr>
          </w:p>
          <w:p w14:paraId="07E3C0A0" w14:textId="3929FEB9" w:rsidR="00D35105" w:rsidRPr="00725875" w:rsidRDefault="00D35105" w:rsidP="00D35105">
            <w:pPr>
              <w:spacing w:after="0" w:line="240" w:lineRule="auto"/>
              <w:jc w:val="both"/>
              <w:rPr>
                <w:rFonts w:ascii="Arial" w:hAnsi="Arial" w:cs="Arial"/>
                <w:sz w:val="20"/>
                <w:szCs w:val="20"/>
              </w:rPr>
            </w:pPr>
            <w:proofErr w:type="spellStart"/>
            <w:r w:rsidRPr="00725875">
              <w:rPr>
                <w:rFonts w:ascii="Arial" w:hAnsi="Arial" w:cs="Arial"/>
                <w:sz w:val="20"/>
                <w:szCs w:val="20"/>
              </w:rPr>
              <w:t>ii</w:t>
            </w:r>
            <w:proofErr w:type="spellEnd"/>
            <w:r w:rsidRPr="00725875">
              <w:rPr>
                <w:rFonts w:ascii="Arial" w:hAnsi="Arial" w:cs="Arial"/>
                <w:sz w:val="20"/>
                <w:szCs w:val="20"/>
              </w:rPr>
              <w:t>. Situación deseada, esto es, la especificación del objetivo que se quiere</w:t>
            </w:r>
            <w:r w:rsidR="00FC06F4" w:rsidRPr="00725875">
              <w:rPr>
                <w:rFonts w:ascii="Arial" w:hAnsi="Arial" w:cs="Arial"/>
                <w:sz w:val="20"/>
                <w:szCs w:val="20"/>
              </w:rPr>
              <w:t xml:space="preserve"> </w:t>
            </w:r>
            <w:r w:rsidRPr="00725875">
              <w:rPr>
                <w:rFonts w:ascii="Arial" w:hAnsi="Arial" w:cs="Arial"/>
                <w:sz w:val="20"/>
                <w:szCs w:val="20"/>
              </w:rPr>
              <w:t>alcanzar con el proyecto y el cambio propuesto;</w:t>
            </w:r>
          </w:p>
          <w:p w14:paraId="639DCD36" w14:textId="77777777" w:rsidR="00FC06F4" w:rsidRPr="00725875" w:rsidRDefault="00FC06F4" w:rsidP="00D35105">
            <w:pPr>
              <w:spacing w:after="0" w:line="240" w:lineRule="auto"/>
              <w:jc w:val="both"/>
              <w:rPr>
                <w:rFonts w:ascii="Arial" w:hAnsi="Arial" w:cs="Arial"/>
                <w:sz w:val="20"/>
                <w:szCs w:val="20"/>
              </w:rPr>
            </w:pPr>
          </w:p>
          <w:p w14:paraId="4761807C" w14:textId="77777777" w:rsidR="00D35105" w:rsidRPr="00725875" w:rsidRDefault="00D35105" w:rsidP="00D35105">
            <w:pPr>
              <w:spacing w:after="0" w:line="240" w:lineRule="auto"/>
              <w:jc w:val="both"/>
              <w:rPr>
                <w:rFonts w:ascii="Arial" w:hAnsi="Arial" w:cs="Arial"/>
                <w:sz w:val="20"/>
                <w:szCs w:val="20"/>
              </w:rPr>
            </w:pPr>
            <w:proofErr w:type="spellStart"/>
            <w:r w:rsidRPr="00725875">
              <w:rPr>
                <w:rFonts w:ascii="Arial" w:hAnsi="Arial" w:cs="Arial"/>
                <w:sz w:val="20"/>
                <w:szCs w:val="20"/>
              </w:rPr>
              <w:t>iii</w:t>
            </w:r>
            <w:proofErr w:type="spellEnd"/>
            <w:r w:rsidRPr="00725875">
              <w:rPr>
                <w:rFonts w:ascii="Arial" w:hAnsi="Arial" w:cs="Arial"/>
                <w:sz w:val="20"/>
                <w:szCs w:val="20"/>
              </w:rPr>
              <w:t>. Impacto de no implementar el cambio propuesto y justificación del cambio;</w:t>
            </w:r>
          </w:p>
          <w:p w14:paraId="38A1F1F6" w14:textId="77777777" w:rsidR="00FC06F4" w:rsidRPr="00725875" w:rsidRDefault="00FC06F4" w:rsidP="00D35105">
            <w:pPr>
              <w:spacing w:after="0" w:line="240" w:lineRule="auto"/>
              <w:jc w:val="both"/>
              <w:rPr>
                <w:rFonts w:ascii="Arial" w:hAnsi="Arial" w:cs="Arial"/>
                <w:sz w:val="20"/>
                <w:szCs w:val="20"/>
              </w:rPr>
            </w:pPr>
          </w:p>
          <w:p w14:paraId="5D43FFA4" w14:textId="23F9B846" w:rsidR="00D35105" w:rsidRPr="00725875" w:rsidRDefault="00D35105" w:rsidP="00D35105">
            <w:pPr>
              <w:spacing w:after="0" w:line="240" w:lineRule="auto"/>
              <w:jc w:val="both"/>
              <w:rPr>
                <w:rFonts w:ascii="Arial" w:hAnsi="Arial" w:cs="Arial"/>
                <w:sz w:val="20"/>
                <w:szCs w:val="20"/>
              </w:rPr>
            </w:pPr>
            <w:proofErr w:type="spellStart"/>
            <w:r w:rsidRPr="00725875">
              <w:rPr>
                <w:rFonts w:ascii="Arial" w:hAnsi="Arial" w:cs="Arial"/>
                <w:sz w:val="20"/>
                <w:szCs w:val="20"/>
              </w:rPr>
              <w:t>iv</w:t>
            </w:r>
            <w:proofErr w:type="spellEnd"/>
            <w:r w:rsidRPr="00725875">
              <w:rPr>
                <w:rFonts w:ascii="Arial" w:hAnsi="Arial" w:cs="Arial"/>
                <w:sz w:val="20"/>
                <w:szCs w:val="20"/>
              </w:rPr>
              <w:t>. Efectos en el proyecto: Impacto al alcance, Impacto a entregables de trabajo,</w:t>
            </w:r>
            <w:r w:rsidR="000E45B3" w:rsidRPr="00725875">
              <w:rPr>
                <w:rFonts w:ascii="Arial" w:hAnsi="Arial" w:cs="Arial"/>
                <w:sz w:val="20"/>
                <w:szCs w:val="20"/>
              </w:rPr>
              <w:t xml:space="preserve"> </w:t>
            </w:r>
            <w:r w:rsidRPr="00725875">
              <w:rPr>
                <w:rFonts w:ascii="Arial" w:hAnsi="Arial" w:cs="Arial"/>
                <w:sz w:val="20"/>
                <w:szCs w:val="20"/>
              </w:rPr>
              <w:t>plan de trabajo: re-planeación y ajuste, Impacto al cronograma, impacto al</w:t>
            </w:r>
            <w:r w:rsidR="00FC06F4" w:rsidRPr="00725875">
              <w:rPr>
                <w:rFonts w:ascii="Arial" w:hAnsi="Arial" w:cs="Arial"/>
                <w:sz w:val="20"/>
                <w:szCs w:val="20"/>
              </w:rPr>
              <w:t xml:space="preserve"> </w:t>
            </w:r>
            <w:r w:rsidRPr="00725875">
              <w:rPr>
                <w:rFonts w:ascii="Arial" w:hAnsi="Arial" w:cs="Arial"/>
                <w:sz w:val="20"/>
                <w:szCs w:val="20"/>
              </w:rPr>
              <w:t>esfuerzo, otros Impactos (otro impacto adicional a los mencionados en los</w:t>
            </w:r>
            <w:r w:rsidR="000E45B3" w:rsidRPr="00725875">
              <w:rPr>
                <w:rFonts w:ascii="Arial" w:hAnsi="Arial" w:cs="Arial"/>
                <w:sz w:val="20"/>
                <w:szCs w:val="20"/>
              </w:rPr>
              <w:t xml:space="preserve"> </w:t>
            </w:r>
            <w:r w:rsidRPr="00725875">
              <w:rPr>
                <w:rFonts w:ascii="Arial" w:hAnsi="Arial" w:cs="Arial"/>
                <w:sz w:val="20"/>
                <w:szCs w:val="20"/>
              </w:rPr>
              <w:t>puntos anteriores en los Términos y Condiciones – contrato-, costo, etc.),</w:t>
            </w:r>
            <w:r w:rsidR="000E45B3" w:rsidRPr="00725875">
              <w:rPr>
                <w:rFonts w:ascii="Arial" w:hAnsi="Arial" w:cs="Arial"/>
                <w:sz w:val="20"/>
                <w:szCs w:val="20"/>
              </w:rPr>
              <w:t xml:space="preserve"> </w:t>
            </w:r>
            <w:r w:rsidRPr="00725875">
              <w:rPr>
                <w:rFonts w:ascii="Arial" w:hAnsi="Arial" w:cs="Arial"/>
                <w:sz w:val="20"/>
                <w:szCs w:val="20"/>
              </w:rPr>
              <w:t>impacto social e impacto en los riesgos de la alternativa planteada e impacto</w:t>
            </w:r>
            <w:r w:rsidR="000E45B3" w:rsidRPr="00725875">
              <w:rPr>
                <w:rFonts w:ascii="Arial" w:hAnsi="Arial" w:cs="Arial"/>
                <w:sz w:val="20"/>
                <w:szCs w:val="20"/>
              </w:rPr>
              <w:t xml:space="preserve"> </w:t>
            </w:r>
            <w:r w:rsidRPr="00725875">
              <w:rPr>
                <w:rFonts w:ascii="Arial" w:hAnsi="Arial" w:cs="Arial"/>
                <w:sz w:val="20"/>
                <w:szCs w:val="20"/>
              </w:rPr>
              <w:t>en la valoración de los riesgos iniciales del proyecto;</w:t>
            </w:r>
          </w:p>
          <w:p w14:paraId="55B7106D" w14:textId="77777777" w:rsidR="000E45B3" w:rsidRPr="00725875" w:rsidRDefault="000E45B3" w:rsidP="00D35105">
            <w:pPr>
              <w:spacing w:after="0" w:line="240" w:lineRule="auto"/>
              <w:jc w:val="both"/>
              <w:rPr>
                <w:rFonts w:ascii="Arial" w:hAnsi="Arial" w:cs="Arial"/>
                <w:sz w:val="20"/>
                <w:szCs w:val="20"/>
              </w:rPr>
            </w:pPr>
          </w:p>
          <w:p w14:paraId="12A02D6F" w14:textId="710802F8" w:rsidR="0016068A" w:rsidRPr="00725875" w:rsidRDefault="00D35105" w:rsidP="00D35105">
            <w:pPr>
              <w:spacing w:after="0" w:line="240" w:lineRule="auto"/>
              <w:jc w:val="both"/>
              <w:rPr>
                <w:rFonts w:ascii="Arial" w:hAnsi="Arial" w:cs="Arial"/>
                <w:sz w:val="20"/>
                <w:szCs w:val="20"/>
                <w:lang w:val="es"/>
              </w:rPr>
            </w:pPr>
            <w:r w:rsidRPr="00725875">
              <w:rPr>
                <w:rFonts w:ascii="Arial" w:hAnsi="Arial" w:cs="Arial"/>
                <w:sz w:val="20"/>
                <w:szCs w:val="20"/>
              </w:rPr>
              <w:t>v. Alternativas de resolución al cambio planteado: realizar un análisis previo</w:t>
            </w:r>
            <w:r w:rsidR="000E45B3" w:rsidRPr="00725875">
              <w:rPr>
                <w:rFonts w:ascii="Arial" w:hAnsi="Arial" w:cs="Arial"/>
                <w:sz w:val="20"/>
                <w:szCs w:val="20"/>
              </w:rPr>
              <w:t xml:space="preserve"> </w:t>
            </w:r>
            <w:r w:rsidRPr="00725875">
              <w:rPr>
                <w:rFonts w:ascii="Arial" w:hAnsi="Arial" w:cs="Arial"/>
                <w:sz w:val="20"/>
                <w:szCs w:val="20"/>
              </w:rPr>
              <w:t>para plantear líneas de acción diversas a las alternativas de obras</w:t>
            </w:r>
            <w:r w:rsidR="000E45B3" w:rsidRPr="00725875">
              <w:rPr>
                <w:rFonts w:ascii="Arial" w:hAnsi="Arial" w:cs="Arial"/>
                <w:sz w:val="20"/>
                <w:szCs w:val="20"/>
              </w:rPr>
              <w:t xml:space="preserve"> </w:t>
            </w:r>
            <w:r w:rsidRPr="00725875">
              <w:rPr>
                <w:rFonts w:ascii="Arial" w:hAnsi="Arial" w:cs="Arial"/>
                <w:sz w:val="20"/>
                <w:szCs w:val="20"/>
              </w:rPr>
              <w:t>geotécnicas que ya presentó el contratista de obra, haciendo un análisis</w:t>
            </w:r>
            <w:r w:rsidR="000E45B3" w:rsidRPr="00725875">
              <w:rPr>
                <w:rFonts w:ascii="Arial" w:hAnsi="Arial" w:cs="Arial"/>
                <w:sz w:val="20"/>
                <w:szCs w:val="20"/>
              </w:rPr>
              <w:t xml:space="preserve"> </w:t>
            </w:r>
            <w:r w:rsidRPr="00725875">
              <w:rPr>
                <w:rFonts w:ascii="Arial" w:hAnsi="Arial" w:cs="Arial"/>
                <w:sz w:val="20"/>
                <w:szCs w:val="20"/>
              </w:rPr>
              <w:t>integral de los diferentes mecanismos de gestión del riesgo.</w:t>
            </w:r>
          </w:p>
          <w:p w14:paraId="0495D590" w14:textId="3C3AC719" w:rsidR="004D4548" w:rsidRPr="00725875" w:rsidRDefault="004D4548" w:rsidP="0052126F">
            <w:pPr>
              <w:spacing w:after="0" w:line="240" w:lineRule="auto"/>
              <w:jc w:val="both"/>
              <w:rPr>
                <w:rFonts w:ascii="Arial" w:hAnsi="Arial" w:cs="Arial"/>
                <w:sz w:val="20"/>
                <w:szCs w:val="20"/>
                <w:lang w:val="es"/>
              </w:rPr>
            </w:pPr>
          </w:p>
          <w:p w14:paraId="1D967406" w14:textId="77777777" w:rsidR="0052126F" w:rsidRPr="00725875" w:rsidRDefault="0052126F" w:rsidP="0052126F">
            <w:pPr>
              <w:spacing w:after="0" w:line="240" w:lineRule="auto"/>
              <w:jc w:val="both"/>
              <w:rPr>
                <w:rFonts w:ascii="Arial" w:hAnsi="Arial" w:cs="Arial"/>
                <w:sz w:val="20"/>
                <w:szCs w:val="20"/>
              </w:rPr>
            </w:pPr>
            <w:r w:rsidRPr="00725875">
              <w:rPr>
                <w:rFonts w:ascii="Arial" w:hAnsi="Arial" w:cs="Arial"/>
                <w:sz w:val="20"/>
                <w:szCs w:val="20"/>
                <w:lang w:val="es-ES"/>
              </w:rPr>
              <w:t>El día 11 de octubre de 2024, el Contratista de Obra CONSORCIO PARQUE SDA emitió la comunicación OBR.106-1977-OFC-206, por medio de la cual da respuesta al requerimiento realizado por la SDA mediante el radicado 2024EE206897, y que a su vez la Interventoría dio traslado a la SDA de la referida respuesta mediante su comunicación CI2022006-0149 el día 15 de octubre de 2024.</w:t>
            </w:r>
          </w:p>
          <w:p w14:paraId="2FEDC812" w14:textId="77777777" w:rsidR="0052126F" w:rsidRPr="00725875" w:rsidRDefault="0052126F" w:rsidP="0052126F">
            <w:pPr>
              <w:spacing w:after="0" w:line="240" w:lineRule="auto"/>
              <w:jc w:val="both"/>
              <w:rPr>
                <w:rFonts w:ascii="Arial" w:hAnsi="Arial" w:cs="Arial"/>
                <w:sz w:val="20"/>
                <w:szCs w:val="20"/>
              </w:rPr>
            </w:pPr>
            <w:r w:rsidRPr="00725875">
              <w:rPr>
                <w:rFonts w:ascii="Arial" w:hAnsi="Arial" w:cs="Arial"/>
                <w:sz w:val="20"/>
                <w:szCs w:val="20"/>
                <w:lang w:val="es-ES"/>
              </w:rPr>
              <w:t> </w:t>
            </w:r>
          </w:p>
          <w:p w14:paraId="502135BA" w14:textId="713D71DB" w:rsidR="0052126F" w:rsidRDefault="0052126F" w:rsidP="0052126F">
            <w:pPr>
              <w:spacing w:after="0" w:line="240" w:lineRule="auto"/>
              <w:jc w:val="both"/>
              <w:rPr>
                <w:rFonts w:ascii="Arial" w:hAnsi="Arial" w:cs="Arial"/>
                <w:sz w:val="20"/>
                <w:szCs w:val="20"/>
                <w:lang w:val="es-ES"/>
              </w:rPr>
            </w:pPr>
            <w:r w:rsidRPr="00725875">
              <w:rPr>
                <w:rFonts w:ascii="Arial" w:hAnsi="Arial" w:cs="Arial"/>
                <w:sz w:val="20"/>
                <w:szCs w:val="20"/>
                <w:lang w:val="es-ES"/>
              </w:rPr>
              <w:t>En tal sentido, teniendo en cuenta que las referidas comunicaciones fueron allegadas hasta el 11 de octubre, se prorrogó la suspensión hasta el 31 de octubre de 2024 del contrato SDA-20222006 (interventoría), para que la SDA adelantar</w:t>
            </w:r>
            <w:r w:rsidR="002D4BBB">
              <w:rPr>
                <w:rFonts w:ascii="Arial" w:hAnsi="Arial" w:cs="Arial"/>
                <w:sz w:val="20"/>
                <w:szCs w:val="20"/>
                <w:lang w:val="es-ES"/>
              </w:rPr>
              <w:t>a</w:t>
            </w:r>
            <w:r w:rsidRPr="00725875">
              <w:rPr>
                <w:rFonts w:ascii="Arial" w:hAnsi="Arial" w:cs="Arial"/>
                <w:sz w:val="20"/>
                <w:szCs w:val="20"/>
                <w:lang w:val="es-ES"/>
              </w:rPr>
              <w:t xml:space="preserve"> el análisis de la respuesta remitida por el Contratista de Obra y así efectuar las actuaciones administrativas a que haya lugar. </w:t>
            </w:r>
          </w:p>
          <w:p w14:paraId="5CE9493E" w14:textId="7CABB57F" w:rsidR="005F489A" w:rsidRDefault="005F489A" w:rsidP="0052126F">
            <w:pPr>
              <w:spacing w:after="0" w:line="240" w:lineRule="auto"/>
              <w:jc w:val="both"/>
              <w:rPr>
                <w:rFonts w:ascii="Arial" w:hAnsi="Arial" w:cs="Arial"/>
                <w:sz w:val="20"/>
                <w:szCs w:val="20"/>
                <w:lang w:val="es-ES"/>
              </w:rPr>
            </w:pPr>
          </w:p>
          <w:p w14:paraId="625ED181" w14:textId="60D242C1" w:rsidR="005F489A" w:rsidRPr="008C0AA4" w:rsidRDefault="005F489A" w:rsidP="0052126F">
            <w:pPr>
              <w:spacing w:after="0" w:line="240" w:lineRule="auto"/>
              <w:jc w:val="both"/>
              <w:rPr>
                <w:rFonts w:ascii="Arial" w:hAnsi="Arial" w:cs="Arial"/>
                <w:sz w:val="20"/>
                <w:szCs w:val="20"/>
                <w:lang w:val="es-ES"/>
              </w:rPr>
            </w:pPr>
            <w:r w:rsidRPr="008C0AA4">
              <w:rPr>
                <w:rFonts w:ascii="Arial" w:hAnsi="Arial" w:cs="Arial"/>
                <w:sz w:val="20"/>
                <w:szCs w:val="20"/>
                <w:lang w:val="es-ES"/>
              </w:rPr>
              <w:t>El 2</w:t>
            </w:r>
            <w:r w:rsidR="0069321E" w:rsidRPr="008C0AA4">
              <w:rPr>
                <w:rFonts w:ascii="Arial" w:hAnsi="Arial" w:cs="Arial"/>
                <w:sz w:val="20"/>
                <w:szCs w:val="20"/>
                <w:lang w:val="es-ES"/>
              </w:rPr>
              <w:t>2</w:t>
            </w:r>
            <w:r w:rsidRPr="008C0AA4">
              <w:rPr>
                <w:rFonts w:ascii="Arial" w:hAnsi="Arial" w:cs="Arial"/>
                <w:sz w:val="20"/>
                <w:szCs w:val="20"/>
                <w:lang w:val="es-ES"/>
              </w:rPr>
              <w:t xml:space="preserve"> de octubre de 2024, la Secretar</w:t>
            </w:r>
            <w:r w:rsidR="00602A78">
              <w:rPr>
                <w:rFonts w:ascii="Arial" w:hAnsi="Arial" w:cs="Arial"/>
                <w:sz w:val="20"/>
                <w:szCs w:val="20"/>
                <w:lang w:val="es-ES"/>
              </w:rPr>
              <w:t>í</w:t>
            </w:r>
            <w:r w:rsidRPr="008C0AA4">
              <w:rPr>
                <w:rFonts w:ascii="Arial" w:hAnsi="Arial" w:cs="Arial"/>
                <w:sz w:val="20"/>
                <w:szCs w:val="20"/>
                <w:lang w:val="es-ES"/>
              </w:rPr>
              <w:t xml:space="preserve">a Distrital de Ambiente -SDA, mediante radicado </w:t>
            </w:r>
            <w:proofErr w:type="spellStart"/>
            <w:r w:rsidRPr="008C0AA4">
              <w:rPr>
                <w:rFonts w:ascii="Arial" w:hAnsi="Arial" w:cs="Arial"/>
                <w:sz w:val="20"/>
                <w:szCs w:val="20"/>
                <w:lang w:val="es-ES"/>
              </w:rPr>
              <w:t>N°</w:t>
            </w:r>
            <w:proofErr w:type="spellEnd"/>
            <w:r w:rsidRPr="008C0AA4">
              <w:rPr>
                <w:rFonts w:ascii="Arial" w:hAnsi="Arial" w:cs="Arial"/>
                <w:sz w:val="20"/>
                <w:szCs w:val="20"/>
                <w:lang w:val="es-ES"/>
              </w:rPr>
              <w:t xml:space="preserve"> </w:t>
            </w:r>
            <w:commentRangeStart w:id="0"/>
            <w:r w:rsidRPr="008C0AA4">
              <w:rPr>
                <w:rFonts w:ascii="Arial" w:hAnsi="Arial" w:cs="Arial"/>
                <w:sz w:val="20"/>
                <w:szCs w:val="20"/>
                <w:lang w:val="es-ES"/>
              </w:rPr>
              <w:t>2024EE220374, solicit</w:t>
            </w:r>
            <w:r w:rsidR="00364053" w:rsidRPr="008C0AA4">
              <w:rPr>
                <w:rFonts w:ascii="Arial" w:hAnsi="Arial" w:cs="Arial"/>
                <w:sz w:val="20"/>
                <w:szCs w:val="20"/>
                <w:lang w:val="es-ES"/>
              </w:rPr>
              <w:t>ó</w:t>
            </w:r>
            <w:r w:rsidRPr="008C0AA4">
              <w:rPr>
                <w:rFonts w:ascii="Arial" w:hAnsi="Arial" w:cs="Arial"/>
                <w:sz w:val="20"/>
                <w:szCs w:val="20"/>
                <w:lang w:val="es-ES"/>
              </w:rPr>
              <w:t xml:space="preserve"> al contratista de obra y a la interventoría, mesa de trabajo con el fin de adelantar la elaboración del alcance técnico, jurídico y financiero donde se establezcan los siguientes aspectos:</w:t>
            </w:r>
          </w:p>
          <w:p w14:paraId="56807903" w14:textId="19AF4EBF" w:rsidR="005F489A" w:rsidRPr="008C0AA4" w:rsidRDefault="005F489A" w:rsidP="0052126F">
            <w:pPr>
              <w:spacing w:after="0" w:line="240" w:lineRule="auto"/>
              <w:jc w:val="both"/>
              <w:rPr>
                <w:rFonts w:ascii="Arial" w:hAnsi="Arial" w:cs="Arial"/>
                <w:sz w:val="20"/>
                <w:szCs w:val="20"/>
                <w:lang w:val="es-ES"/>
              </w:rPr>
            </w:pPr>
          </w:p>
          <w:p w14:paraId="55F40DCC" w14:textId="77777777" w:rsidR="005F489A" w:rsidRPr="008C0AA4" w:rsidRDefault="005F489A" w:rsidP="005F489A">
            <w:pPr>
              <w:pStyle w:val="Prrafodelista"/>
              <w:numPr>
                <w:ilvl w:val="0"/>
                <w:numId w:val="9"/>
              </w:numPr>
              <w:spacing w:after="0" w:line="240" w:lineRule="auto"/>
              <w:jc w:val="both"/>
              <w:rPr>
                <w:rFonts w:ascii="Arial" w:hAnsi="Arial" w:cs="Arial"/>
                <w:sz w:val="20"/>
                <w:szCs w:val="20"/>
              </w:rPr>
            </w:pPr>
            <w:r w:rsidRPr="008C0AA4">
              <w:rPr>
                <w:rFonts w:ascii="Arial" w:hAnsi="Arial" w:cs="Arial"/>
                <w:sz w:val="20"/>
                <w:szCs w:val="20"/>
              </w:rPr>
              <w:t xml:space="preserve">Consideraciones del análisis integral del proyecto y los criterios de diseño que llevaron a la recomendación de alcance propuesto de obra geotécnica. </w:t>
            </w:r>
          </w:p>
          <w:p w14:paraId="4ABCA825" w14:textId="66E6386E" w:rsidR="005F489A" w:rsidRPr="008C0AA4" w:rsidRDefault="005F489A" w:rsidP="005F489A">
            <w:pPr>
              <w:pStyle w:val="Prrafodelista"/>
              <w:numPr>
                <w:ilvl w:val="0"/>
                <w:numId w:val="9"/>
              </w:numPr>
              <w:spacing w:after="0" w:line="240" w:lineRule="auto"/>
              <w:jc w:val="both"/>
              <w:rPr>
                <w:rFonts w:ascii="Arial" w:hAnsi="Arial" w:cs="Arial"/>
                <w:sz w:val="20"/>
                <w:szCs w:val="20"/>
              </w:rPr>
            </w:pPr>
            <w:r w:rsidRPr="008C0AA4">
              <w:rPr>
                <w:rFonts w:ascii="Arial" w:hAnsi="Arial" w:cs="Arial"/>
                <w:sz w:val="20"/>
                <w:szCs w:val="20"/>
              </w:rPr>
              <w:t xml:space="preserve">Costo total de la obra geotécnica diseñada y recomendada </w:t>
            </w:r>
          </w:p>
          <w:p w14:paraId="756CA304" w14:textId="290FCCBF" w:rsidR="005F489A" w:rsidRPr="008C0AA4" w:rsidRDefault="005F489A" w:rsidP="00A82F06">
            <w:pPr>
              <w:pStyle w:val="Prrafodelista"/>
              <w:numPr>
                <w:ilvl w:val="0"/>
                <w:numId w:val="9"/>
              </w:numPr>
              <w:spacing w:after="0" w:line="240" w:lineRule="auto"/>
              <w:jc w:val="both"/>
              <w:rPr>
                <w:rFonts w:ascii="Arial" w:hAnsi="Arial" w:cs="Arial"/>
                <w:sz w:val="20"/>
                <w:szCs w:val="20"/>
              </w:rPr>
            </w:pPr>
            <w:r w:rsidRPr="008C0AA4">
              <w:rPr>
                <w:rFonts w:ascii="Arial" w:hAnsi="Arial" w:cs="Arial"/>
                <w:sz w:val="20"/>
                <w:szCs w:val="20"/>
              </w:rPr>
              <w:t>Valoración de la eficacia de la medida de mitigación propuesta para la estabilización del talud.</w:t>
            </w:r>
            <w:commentRangeEnd w:id="0"/>
            <w:r w:rsidR="00275652">
              <w:rPr>
                <w:rStyle w:val="Refdecomentario"/>
                <w:lang w:val="es-CO"/>
              </w:rPr>
              <w:commentReference w:id="0"/>
            </w:r>
          </w:p>
          <w:p w14:paraId="30CBD685" w14:textId="16F18244" w:rsidR="004D4548" w:rsidRPr="00A82F06" w:rsidRDefault="004D4548" w:rsidP="0052126F">
            <w:pPr>
              <w:spacing w:after="0" w:line="240" w:lineRule="auto"/>
              <w:jc w:val="both"/>
              <w:rPr>
                <w:rFonts w:ascii="Arial" w:hAnsi="Arial" w:cs="Arial"/>
                <w:sz w:val="20"/>
                <w:szCs w:val="20"/>
                <w:highlight w:val="yellow"/>
                <w:lang w:val="es-ES"/>
              </w:rPr>
            </w:pPr>
          </w:p>
          <w:p w14:paraId="050B6DD2" w14:textId="5855984D" w:rsidR="008C0AA4" w:rsidRPr="00BB1AE2" w:rsidRDefault="008C0AA4" w:rsidP="008C0AA4">
            <w:pPr>
              <w:jc w:val="both"/>
              <w:rPr>
                <w:rFonts w:ascii="Arial" w:hAnsi="Arial" w:cs="Arial"/>
                <w:highlight w:val="yellow"/>
              </w:rPr>
            </w:pPr>
            <w:r w:rsidRPr="00BB1AE2">
              <w:rPr>
                <w:rFonts w:ascii="Arial" w:hAnsi="Arial" w:cs="Arial"/>
                <w:sz w:val="20"/>
                <w:szCs w:val="20"/>
                <w:highlight w:val="yellow"/>
              </w:rPr>
              <w:t>El dia 24 de enero del 2025, mediante Rad. 2025EE20040, la Secretaria Distrital de Ambiente – SDA</w:t>
            </w:r>
            <w:r w:rsidR="00275652">
              <w:rPr>
                <w:rFonts w:ascii="Arial" w:hAnsi="Arial" w:cs="Arial"/>
                <w:sz w:val="20"/>
                <w:szCs w:val="20"/>
              </w:rPr>
              <w:t xml:space="preserve"> expres</w:t>
            </w:r>
            <w:r w:rsidR="00275652">
              <w:rPr>
                <w:rFonts w:ascii="Arial" w:hAnsi="Arial" w:cs="Arial"/>
                <w:sz w:val="20"/>
                <w:szCs w:val="20"/>
                <w:highlight w:val="yellow"/>
              </w:rPr>
              <w:t>ó</w:t>
            </w:r>
            <w:r w:rsidR="00275652" w:rsidRPr="00275652">
              <w:t xml:space="preserve"> </w:t>
            </w:r>
            <w:r w:rsidR="00275652" w:rsidRPr="00275652">
              <w:rPr>
                <w:rFonts w:ascii="Arial" w:hAnsi="Arial" w:cs="Arial"/>
                <w:sz w:val="20"/>
                <w:szCs w:val="20"/>
                <w:highlight w:val="yellow"/>
              </w:rPr>
              <w:t xml:space="preserve">que le compete al contratista de obra adelantar el estudio técnico sobre la trayectoria de materiales que podrían caer del talud, </w:t>
            </w:r>
            <w:r w:rsidR="00275652">
              <w:rPr>
                <w:rFonts w:ascii="Arial" w:hAnsi="Arial" w:cs="Arial"/>
                <w:sz w:val="20"/>
                <w:szCs w:val="20"/>
                <w:highlight w:val="yellow"/>
              </w:rPr>
              <w:t>con la inclusión de</w:t>
            </w:r>
            <w:r w:rsidR="00275652" w:rsidRPr="00275652">
              <w:rPr>
                <w:rFonts w:ascii="Arial" w:hAnsi="Arial" w:cs="Arial"/>
                <w:sz w:val="20"/>
                <w:szCs w:val="20"/>
                <w:highlight w:val="yellow"/>
              </w:rPr>
              <w:t xml:space="preserve"> un análisis cuantitativo de diversas opciones para la gestión del riesgo y cubrir esos costos</w:t>
            </w:r>
            <w:r w:rsidR="00275652">
              <w:rPr>
                <w:rFonts w:ascii="Arial" w:hAnsi="Arial" w:cs="Arial"/>
                <w:sz w:val="20"/>
                <w:szCs w:val="20"/>
                <w:highlight w:val="yellow"/>
              </w:rPr>
              <w:t xml:space="preserve"> y, por ello, requirió </w:t>
            </w:r>
            <w:r w:rsidR="00275652" w:rsidRPr="00275652">
              <w:rPr>
                <w:rFonts w:ascii="Arial" w:hAnsi="Arial" w:cs="Arial"/>
                <w:sz w:val="20"/>
                <w:szCs w:val="20"/>
                <w:highlight w:val="yellow"/>
              </w:rPr>
              <w:t xml:space="preserve">al contratista la </w:t>
            </w:r>
            <w:r w:rsidR="00275652" w:rsidRPr="00275652">
              <w:rPr>
                <w:rFonts w:ascii="Arial" w:hAnsi="Arial" w:cs="Arial"/>
                <w:sz w:val="20"/>
                <w:szCs w:val="20"/>
                <w:highlight w:val="yellow"/>
              </w:rPr>
              <w:lastRenderedPageBreak/>
              <w:t>manifestación expresa sobre el planteamiento fijado por esta entidad,</w:t>
            </w:r>
            <w:r w:rsidR="00275652">
              <w:rPr>
                <w:rFonts w:ascii="Arial" w:hAnsi="Arial" w:cs="Arial"/>
                <w:sz w:val="20"/>
                <w:szCs w:val="20"/>
                <w:highlight w:val="yellow"/>
              </w:rPr>
              <w:t xml:space="preserve"> indicándole</w:t>
            </w:r>
            <w:r w:rsidR="00275652" w:rsidRPr="00275652">
              <w:rPr>
                <w:rFonts w:ascii="Arial" w:hAnsi="Arial" w:cs="Arial"/>
                <w:sz w:val="20"/>
                <w:szCs w:val="20"/>
                <w:highlight w:val="yellow"/>
              </w:rPr>
              <w:t xml:space="preserve"> </w:t>
            </w:r>
            <w:r w:rsidR="00275652">
              <w:rPr>
                <w:rFonts w:ascii="Arial" w:hAnsi="Arial" w:cs="Arial"/>
                <w:sz w:val="20"/>
                <w:szCs w:val="20"/>
                <w:highlight w:val="yellow"/>
              </w:rPr>
              <w:t xml:space="preserve">que era </w:t>
            </w:r>
            <w:r w:rsidR="00275652" w:rsidRPr="00275652">
              <w:rPr>
                <w:rFonts w:ascii="Arial" w:hAnsi="Arial" w:cs="Arial"/>
                <w:sz w:val="20"/>
                <w:szCs w:val="20"/>
                <w:highlight w:val="yellow"/>
              </w:rPr>
              <w:t xml:space="preserve">pertinente contar con su aprobación a más tardar el </w:t>
            </w:r>
            <w:r w:rsidR="00275652" w:rsidRPr="00275652">
              <w:rPr>
                <w:rFonts w:ascii="Arial" w:hAnsi="Arial" w:cs="Arial"/>
                <w:sz w:val="20"/>
                <w:szCs w:val="20"/>
                <w:highlight w:val="yellow"/>
              </w:rPr>
              <w:t>día</w:t>
            </w:r>
            <w:r w:rsidR="00275652" w:rsidRPr="00275652">
              <w:rPr>
                <w:rFonts w:ascii="Arial" w:hAnsi="Arial" w:cs="Arial"/>
                <w:sz w:val="20"/>
                <w:szCs w:val="20"/>
                <w:highlight w:val="yellow"/>
              </w:rPr>
              <w:t xml:space="preserve"> 28 de enero del 2025</w:t>
            </w:r>
            <w:r w:rsidRPr="00BB1AE2">
              <w:rPr>
                <w:rFonts w:ascii="Arial" w:eastAsia="Segoe UI" w:hAnsi="Arial" w:cs="Arial"/>
                <w:iCs/>
                <w:color w:val="000000" w:themeColor="text1"/>
                <w:highlight w:val="yellow"/>
              </w:rPr>
              <w:t xml:space="preserve">. </w:t>
            </w:r>
          </w:p>
          <w:p w14:paraId="2280C91D" w14:textId="6FD21312" w:rsidR="008C0AA4" w:rsidRPr="00BB1AE2" w:rsidRDefault="00275652" w:rsidP="008C0AA4">
            <w:pPr>
              <w:spacing w:after="0" w:line="240" w:lineRule="auto"/>
              <w:jc w:val="both"/>
              <w:rPr>
                <w:rFonts w:ascii="Arial" w:hAnsi="Arial" w:cs="Arial"/>
                <w:sz w:val="20"/>
                <w:szCs w:val="20"/>
                <w:highlight w:val="yellow"/>
                <w:lang w:val="es-ES"/>
              </w:rPr>
            </w:pPr>
            <w:r>
              <w:rPr>
                <w:rFonts w:ascii="Arial" w:hAnsi="Arial" w:cs="Arial"/>
                <w:sz w:val="20"/>
                <w:szCs w:val="20"/>
                <w:highlight w:val="yellow"/>
              </w:rPr>
              <w:t>L</w:t>
            </w:r>
            <w:r w:rsidR="008C0AA4" w:rsidRPr="00BB1AE2">
              <w:rPr>
                <w:rFonts w:ascii="Arial" w:hAnsi="Arial" w:cs="Arial"/>
                <w:sz w:val="20"/>
                <w:szCs w:val="20"/>
                <w:highlight w:val="yellow"/>
                <w:lang w:val="es-ES"/>
              </w:rPr>
              <w:t>as partes</w:t>
            </w:r>
            <w:commentRangeStart w:id="1"/>
            <w:r w:rsidR="008C0AA4" w:rsidRPr="00BB1AE2">
              <w:rPr>
                <w:rFonts w:ascii="Arial" w:hAnsi="Arial" w:cs="Arial"/>
                <w:sz w:val="20"/>
                <w:szCs w:val="20"/>
                <w:highlight w:val="yellow"/>
                <w:lang w:val="es-ES"/>
              </w:rPr>
              <w:t>, en mesa de trabajo</w:t>
            </w:r>
            <w:commentRangeEnd w:id="1"/>
            <w:r>
              <w:rPr>
                <w:rStyle w:val="Refdecomentario"/>
              </w:rPr>
              <w:commentReference w:id="1"/>
            </w:r>
            <w:r w:rsidR="008C0AA4" w:rsidRPr="00BB1AE2">
              <w:rPr>
                <w:rFonts w:ascii="Arial" w:hAnsi="Arial" w:cs="Arial"/>
                <w:sz w:val="20"/>
                <w:szCs w:val="20"/>
                <w:highlight w:val="yellow"/>
                <w:lang w:val="es-ES"/>
              </w:rPr>
              <w:t xml:space="preserve">, acordaron que el contratista iniciaría con el complemento de los diseños, conforme lo fijado en el estudio para a la gestión del riesgo de la obra, conforme los lineamientos requeridos por el ordenador del gasto a la luz del cumplimiento efectivo de la normatividad que rige la materia. </w:t>
            </w:r>
          </w:p>
          <w:p w14:paraId="41B01D60" w14:textId="77777777" w:rsidR="008C0AA4" w:rsidRPr="00BB1AE2" w:rsidRDefault="008C0AA4" w:rsidP="008C0AA4">
            <w:pPr>
              <w:spacing w:after="0" w:line="240" w:lineRule="auto"/>
              <w:jc w:val="both"/>
              <w:rPr>
                <w:rFonts w:ascii="Arial" w:hAnsi="Arial" w:cs="Arial"/>
                <w:sz w:val="20"/>
                <w:szCs w:val="20"/>
                <w:highlight w:val="yellow"/>
                <w:lang w:val="es-ES"/>
              </w:rPr>
            </w:pPr>
          </w:p>
          <w:p w14:paraId="76CD0857" w14:textId="76F0ED9D" w:rsidR="008C0AA4" w:rsidRPr="00275652" w:rsidRDefault="008C0AA4" w:rsidP="008C0AA4">
            <w:pPr>
              <w:spacing w:after="0" w:line="240" w:lineRule="auto"/>
              <w:jc w:val="both"/>
              <w:rPr>
                <w:rFonts w:ascii="Arial" w:hAnsi="Arial" w:cs="Arial"/>
                <w:sz w:val="20"/>
                <w:szCs w:val="20"/>
                <w:lang w:val="es"/>
              </w:rPr>
            </w:pPr>
            <w:r w:rsidRPr="00BB1AE2">
              <w:rPr>
                <w:rFonts w:ascii="Arial" w:hAnsi="Arial" w:cs="Arial"/>
                <w:sz w:val="20"/>
                <w:szCs w:val="20"/>
                <w:highlight w:val="yellow"/>
                <w:lang w:val="es-ES"/>
              </w:rPr>
              <w:t xml:space="preserve">En virtud de lo anterior, en aras de consolidar y estructurar una propuesta que garantice el correcto desarrollo del proyecto para la mitigación del riesgo </w:t>
            </w:r>
            <w:r w:rsidR="00275652">
              <w:rPr>
                <w:rFonts w:ascii="Arial" w:hAnsi="Arial" w:cs="Arial"/>
                <w:sz w:val="20"/>
                <w:szCs w:val="20"/>
                <w:highlight w:val="yellow"/>
                <w:lang w:val="es-ES"/>
              </w:rPr>
              <w:t>y, a su vez, para</w:t>
            </w:r>
            <w:r w:rsidRPr="00BB1AE2">
              <w:rPr>
                <w:rFonts w:ascii="Arial" w:hAnsi="Arial" w:cs="Arial"/>
                <w:sz w:val="20"/>
                <w:szCs w:val="20"/>
                <w:highlight w:val="yellow"/>
                <w:lang w:val="es-ES"/>
              </w:rPr>
              <w:t xml:space="preserve"> </w:t>
            </w:r>
            <w:r w:rsidR="00275652">
              <w:rPr>
                <w:rFonts w:ascii="Arial" w:hAnsi="Arial" w:cs="Arial"/>
                <w:sz w:val="20"/>
                <w:szCs w:val="20"/>
                <w:highlight w:val="yellow"/>
                <w:lang w:val="es-ES"/>
              </w:rPr>
              <w:t xml:space="preserve">que </w:t>
            </w:r>
            <w:r w:rsidRPr="00BB1AE2">
              <w:rPr>
                <w:rFonts w:ascii="Arial" w:hAnsi="Arial" w:cs="Arial"/>
                <w:sz w:val="20"/>
                <w:szCs w:val="20"/>
                <w:highlight w:val="yellow"/>
                <w:lang w:val="es-ES"/>
              </w:rPr>
              <w:t xml:space="preserve">la SDA </w:t>
            </w:r>
            <w:r w:rsidR="00275652">
              <w:rPr>
                <w:rFonts w:ascii="Arial" w:hAnsi="Arial" w:cs="Arial"/>
                <w:sz w:val="20"/>
                <w:szCs w:val="20"/>
                <w:highlight w:val="yellow"/>
                <w:lang w:val="es-ES"/>
              </w:rPr>
              <w:t>pueda</w:t>
            </w:r>
            <w:r w:rsidRPr="00BB1AE2">
              <w:rPr>
                <w:rFonts w:ascii="Arial" w:hAnsi="Arial" w:cs="Arial"/>
                <w:sz w:val="20"/>
                <w:szCs w:val="20"/>
                <w:highlight w:val="yellow"/>
                <w:lang w:val="es-ES"/>
              </w:rPr>
              <w:t xml:space="preserve"> </w:t>
            </w:r>
            <w:r w:rsidR="00275652">
              <w:rPr>
                <w:rFonts w:ascii="Arial" w:hAnsi="Arial" w:cs="Arial"/>
                <w:sz w:val="20"/>
                <w:szCs w:val="20"/>
                <w:highlight w:val="yellow"/>
                <w:lang w:val="es-ES"/>
              </w:rPr>
              <w:t xml:space="preserve">realizar las gestiones administrativas necesarias para </w:t>
            </w:r>
            <w:r w:rsidRPr="00BB1AE2">
              <w:rPr>
                <w:rFonts w:ascii="Arial" w:hAnsi="Arial" w:cs="Arial"/>
                <w:sz w:val="20"/>
                <w:szCs w:val="20"/>
                <w:highlight w:val="yellow"/>
                <w:lang w:val="es-ES"/>
              </w:rPr>
              <w:t xml:space="preserve">contar con los recursos </w:t>
            </w:r>
            <w:r w:rsidR="00275652">
              <w:rPr>
                <w:rFonts w:ascii="Arial" w:hAnsi="Arial" w:cs="Arial"/>
                <w:sz w:val="20"/>
                <w:szCs w:val="20"/>
                <w:highlight w:val="yellow"/>
                <w:lang w:val="es-ES"/>
              </w:rPr>
              <w:t>para el proyecto, en concreto, los requeridos para</w:t>
            </w:r>
            <w:r w:rsidRPr="00BB1AE2">
              <w:rPr>
                <w:rFonts w:ascii="Arial" w:hAnsi="Arial" w:cs="Arial"/>
                <w:sz w:val="20"/>
                <w:szCs w:val="20"/>
                <w:highlight w:val="yellow"/>
                <w:lang w:val="es-ES"/>
              </w:rPr>
              <w:t xml:space="preserve"> </w:t>
            </w:r>
            <w:r w:rsidR="00275652">
              <w:rPr>
                <w:rFonts w:ascii="Arial" w:hAnsi="Arial" w:cs="Arial"/>
                <w:sz w:val="20"/>
                <w:szCs w:val="20"/>
                <w:highlight w:val="yellow"/>
                <w:lang w:val="es-ES"/>
              </w:rPr>
              <w:t xml:space="preserve">el </w:t>
            </w:r>
            <w:r w:rsidRPr="00BB1AE2">
              <w:rPr>
                <w:rFonts w:ascii="Arial" w:hAnsi="Arial" w:cs="Arial"/>
                <w:sz w:val="20"/>
                <w:szCs w:val="20"/>
                <w:highlight w:val="yellow"/>
                <w:lang w:val="es-ES"/>
              </w:rPr>
              <w:t>contrato de interventoría</w:t>
            </w:r>
            <w:r w:rsidR="00275652">
              <w:rPr>
                <w:rFonts w:ascii="Arial" w:hAnsi="Arial" w:cs="Arial"/>
                <w:sz w:val="20"/>
                <w:szCs w:val="20"/>
                <w:highlight w:val="yellow"/>
                <w:lang w:val="es-ES"/>
              </w:rPr>
              <w:t xml:space="preserve">, </w:t>
            </w:r>
            <w:r w:rsidRPr="00BB1AE2">
              <w:rPr>
                <w:rFonts w:ascii="Arial" w:hAnsi="Arial" w:cs="Arial"/>
                <w:sz w:val="20"/>
                <w:szCs w:val="20"/>
                <w:highlight w:val="yellow"/>
                <w:lang w:val="es"/>
              </w:rPr>
              <w:t>se requiere ampliar la suspensión del contrato hasta el 28 de febrero de 2025 de los contratos de conformidad con las propuestas avaladas por el Director de Gestión Ambiental.</w:t>
            </w:r>
          </w:p>
          <w:p w14:paraId="32C5FB06" w14:textId="77777777" w:rsidR="008C0AA4" w:rsidRPr="00BB1AE2" w:rsidRDefault="008C0AA4" w:rsidP="008C0AA4">
            <w:pPr>
              <w:spacing w:after="0" w:line="240" w:lineRule="auto"/>
              <w:jc w:val="both"/>
              <w:rPr>
                <w:rFonts w:ascii="Arial" w:hAnsi="Arial" w:cs="Arial"/>
                <w:sz w:val="20"/>
                <w:szCs w:val="20"/>
                <w:highlight w:val="yellow"/>
                <w:lang w:val="es"/>
              </w:rPr>
            </w:pPr>
          </w:p>
          <w:p w14:paraId="167DD6B5" w14:textId="629AB8CD" w:rsidR="002D04E2" w:rsidRPr="00725875" w:rsidRDefault="008C0AA4" w:rsidP="008C0AA4">
            <w:pPr>
              <w:spacing w:after="0" w:line="240" w:lineRule="auto"/>
              <w:jc w:val="both"/>
              <w:rPr>
                <w:rFonts w:ascii="Arial" w:hAnsi="Arial" w:cs="Arial"/>
                <w:sz w:val="20"/>
                <w:szCs w:val="20"/>
                <w:lang w:val="es"/>
              </w:rPr>
            </w:pPr>
            <w:r w:rsidRPr="00BB1AE2">
              <w:rPr>
                <w:rFonts w:ascii="Arial" w:hAnsi="Arial" w:cs="Arial"/>
                <w:sz w:val="20"/>
                <w:szCs w:val="20"/>
                <w:highlight w:val="yellow"/>
                <w:lang w:val="es"/>
              </w:rPr>
              <w:t>E</w:t>
            </w:r>
            <w:r w:rsidR="00275652">
              <w:rPr>
                <w:rFonts w:ascii="Arial" w:hAnsi="Arial" w:cs="Arial"/>
                <w:sz w:val="20"/>
                <w:szCs w:val="20"/>
                <w:highlight w:val="yellow"/>
                <w:lang w:val="es"/>
              </w:rPr>
              <w:t xml:space="preserve">n todo caso, </w:t>
            </w:r>
            <w:r w:rsidRPr="00BB1AE2">
              <w:rPr>
                <w:rFonts w:ascii="Arial" w:hAnsi="Arial" w:cs="Arial"/>
                <w:sz w:val="20"/>
                <w:szCs w:val="20"/>
                <w:highlight w:val="yellow"/>
                <w:lang w:val="es"/>
              </w:rPr>
              <w:t>de ser superadas las situaciones que originan la presente suspensión antes del término de suspensión propuesto, las partes de común acuerdo podrán reiniciar el contrato antes de esa fecha.</w:t>
            </w:r>
          </w:p>
        </w:tc>
      </w:tr>
      <w:tr w:rsidR="002D04E2" w:rsidRPr="0067138D" w14:paraId="3A3623B4" w14:textId="21F9F7E2" w:rsidTr="002C6038">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trHeight w:val="310"/>
          <w:jc w:val="center"/>
        </w:trPr>
        <w:tc>
          <w:tcPr>
            <w:tcW w:w="2311" w:type="dxa"/>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32C16E07" w14:textId="79E55FB0" w:rsidR="002D04E2" w:rsidRPr="00725875" w:rsidRDefault="002D04E2" w:rsidP="002D04E2">
            <w:pPr>
              <w:pStyle w:val="Listavistosa-nfasis11"/>
              <w:ind w:left="0"/>
              <w:contextualSpacing/>
              <w:jc w:val="center"/>
              <w:rPr>
                <w:rFonts w:ascii="Arial" w:hAnsi="Arial" w:cs="Arial"/>
                <w:b/>
                <w:shd w:val="clear" w:color="auto" w:fill="FFFFFF"/>
              </w:rPr>
            </w:pPr>
            <w:r w:rsidRPr="00725875">
              <w:rPr>
                <w:rFonts w:ascii="Arial" w:hAnsi="Arial" w:cs="Arial"/>
                <w:b/>
                <w:shd w:val="clear" w:color="auto" w:fill="FFFFFF"/>
              </w:rPr>
              <w:lastRenderedPageBreak/>
              <w:t>EL CONTRATO ESTA SUJETO A LICENCIAS Y/O PERMISOS</w:t>
            </w:r>
          </w:p>
        </w:tc>
        <w:tc>
          <w:tcPr>
            <w:tcW w:w="1566" w:type="dxa"/>
            <w:tcBorders>
              <w:top w:val="double" w:sz="4" w:space="0" w:color="auto"/>
              <w:left w:val="double" w:sz="4" w:space="0" w:color="auto"/>
              <w:bottom w:val="double" w:sz="4" w:space="0" w:color="auto"/>
              <w:right w:val="double" w:sz="4" w:space="0" w:color="auto"/>
            </w:tcBorders>
            <w:shd w:val="clear" w:color="auto" w:fill="auto"/>
            <w:vAlign w:val="center"/>
          </w:tcPr>
          <w:p w14:paraId="41A6E1ED" w14:textId="1D1CF654" w:rsidR="002D04E2" w:rsidRPr="00725875" w:rsidRDefault="002D04E2" w:rsidP="002D04E2">
            <w:pPr>
              <w:pStyle w:val="Listavistosa-nfasis11"/>
              <w:ind w:left="0"/>
              <w:contextualSpacing/>
              <w:jc w:val="both"/>
              <w:rPr>
                <w:rFonts w:ascii="Arial" w:eastAsia="Calibri" w:hAnsi="Arial" w:cs="Arial"/>
                <w:shd w:val="clear" w:color="auto" w:fill="FFFFFF"/>
                <w:lang w:val="es-ES" w:eastAsia="en-US"/>
              </w:rPr>
            </w:pPr>
            <w:r w:rsidRPr="00725875">
              <w:rPr>
                <w:rFonts w:ascii="Arial" w:eastAsia="Calibri" w:hAnsi="Arial" w:cs="Arial"/>
                <w:shd w:val="clear" w:color="auto" w:fill="FFFFFF"/>
                <w:lang w:val="es-ES" w:eastAsia="en-US"/>
              </w:rPr>
              <w:t>SI</w:t>
            </w:r>
          </w:p>
        </w:tc>
        <w:tc>
          <w:tcPr>
            <w:tcW w:w="906" w:type="dxa"/>
            <w:tcBorders>
              <w:top w:val="double" w:sz="4" w:space="0" w:color="auto"/>
              <w:left w:val="double" w:sz="4" w:space="0" w:color="auto"/>
              <w:bottom w:val="double" w:sz="4" w:space="0" w:color="auto"/>
              <w:right w:val="double" w:sz="4" w:space="0" w:color="auto"/>
            </w:tcBorders>
            <w:shd w:val="clear" w:color="auto" w:fill="auto"/>
            <w:vAlign w:val="center"/>
          </w:tcPr>
          <w:p w14:paraId="113EC393" w14:textId="77777777" w:rsidR="002D04E2" w:rsidRPr="00725875" w:rsidRDefault="002D04E2" w:rsidP="002D04E2">
            <w:pPr>
              <w:pStyle w:val="Listavistosa-nfasis11"/>
              <w:ind w:left="0"/>
              <w:contextualSpacing/>
              <w:jc w:val="both"/>
              <w:rPr>
                <w:rFonts w:ascii="Arial" w:eastAsia="Calibri" w:hAnsi="Arial" w:cs="Arial"/>
                <w:shd w:val="clear" w:color="auto" w:fill="FFFFFF"/>
                <w:lang w:val="es-ES" w:eastAsia="en-US"/>
              </w:rPr>
            </w:pPr>
          </w:p>
        </w:tc>
        <w:tc>
          <w:tcPr>
            <w:tcW w:w="3151" w:type="dxa"/>
            <w:gridSpan w:val="2"/>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3824575C" w14:textId="14C60730" w:rsidR="002D04E2" w:rsidRPr="00725875" w:rsidRDefault="002D04E2" w:rsidP="002D04E2">
            <w:pPr>
              <w:pStyle w:val="Listavistosa-nfasis11"/>
              <w:ind w:left="0"/>
              <w:contextualSpacing/>
              <w:jc w:val="both"/>
              <w:rPr>
                <w:rFonts w:ascii="Arial" w:eastAsia="Calibri" w:hAnsi="Arial" w:cs="Arial"/>
                <w:shd w:val="clear" w:color="auto" w:fill="FFFFFF"/>
                <w:lang w:val="es-ES" w:eastAsia="en-US"/>
              </w:rPr>
            </w:pPr>
            <w:r w:rsidRPr="00725875">
              <w:rPr>
                <w:rFonts w:ascii="Arial" w:eastAsia="Calibri" w:hAnsi="Arial" w:cs="Arial"/>
                <w:shd w:val="clear" w:color="auto" w:fill="FFFFFF"/>
                <w:lang w:val="es-ES" w:eastAsia="en-US"/>
              </w:rPr>
              <w:t>En caso afirmativo, indicar las licencias o permisos y hasta cuando están vigentes.</w:t>
            </w:r>
          </w:p>
        </w:tc>
        <w:tc>
          <w:tcPr>
            <w:tcW w:w="3263" w:type="dxa"/>
            <w:gridSpan w:val="3"/>
            <w:vMerge w:val="restart"/>
            <w:tcBorders>
              <w:top w:val="double" w:sz="4" w:space="0" w:color="auto"/>
              <w:left w:val="double" w:sz="4" w:space="0" w:color="auto"/>
              <w:bottom w:val="double" w:sz="4" w:space="0" w:color="auto"/>
              <w:right w:val="double" w:sz="4" w:space="0" w:color="auto"/>
            </w:tcBorders>
            <w:shd w:val="clear" w:color="auto" w:fill="auto"/>
            <w:vAlign w:val="center"/>
          </w:tcPr>
          <w:p w14:paraId="0DA75C17" w14:textId="0C0E78E8" w:rsidR="002D04E2" w:rsidRPr="00725875" w:rsidRDefault="002D04E2" w:rsidP="002D04E2">
            <w:pPr>
              <w:pStyle w:val="Listavistosa-nfasis11"/>
              <w:ind w:left="0"/>
              <w:contextualSpacing/>
              <w:jc w:val="both"/>
              <w:rPr>
                <w:rFonts w:ascii="Arial" w:eastAsia="Calibri" w:hAnsi="Arial" w:cs="Arial"/>
                <w:shd w:val="clear" w:color="auto" w:fill="FFFFFF"/>
                <w:lang w:val="es-ES" w:eastAsia="en-US"/>
              </w:rPr>
            </w:pPr>
          </w:p>
        </w:tc>
      </w:tr>
      <w:tr w:rsidR="002D04E2" w:rsidRPr="0067138D" w14:paraId="27D03C6A" w14:textId="1E3488AB" w:rsidTr="002C6038">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trHeight w:val="50"/>
          <w:jc w:val="center"/>
        </w:trPr>
        <w:tc>
          <w:tcPr>
            <w:tcW w:w="2311" w:type="dxa"/>
            <w:vMerge/>
            <w:vAlign w:val="center"/>
          </w:tcPr>
          <w:p w14:paraId="029668AD" w14:textId="77777777" w:rsidR="002D04E2" w:rsidRPr="00725875" w:rsidRDefault="002D04E2" w:rsidP="002D04E2">
            <w:pPr>
              <w:pStyle w:val="Listavistosa-nfasis11"/>
              <w:ind w:left="0"/>
              <w:contextualSpacing/>
              <w:jc w:val="center"/>
              <w:rPr>
                <w:rFonts w:ascii="Arial" w:hAnsi="Arial" w:cs="Arial"/>
                <w:b/>
                <w:shd w:val="clear" w:color="auto" w:fill="FFFFFF"/>
              </w:rPr>
            </w:pPr>
          </w:p>
        </w:tc>
        <w:tc>
          <w:tcPr>
            <w:tcW w:w="1566" w:type="dxa"/>
            <w:tcBorders>
              <w:top w:val="double" w:sz="4" w:space="0" w:color="auto"/>
              <w:left w:val="double" w:sz="4" w:space="0" w:color="auto"/>
              <w:bottom w:val="double" w:sz="4" w:space="0" w:color="auto"/>
              <w:right w:val="double" w:sz="4" w:space="0" w:color="auto"/>
            </w:tcBorders>
            <w:shd w:val="clear" w:color="auto" w:fill="auto"/>
            <w:vAlign w:val="center"/>
          </w:tcPr>
          <w:p w14:paraId="5F3A6ADF" w14:textId="7B22B267" w:rsidR="002D04E2" w:rsidRPr="00725875" w:rsidRDefault="002D04E2" w:rsidP="002D04E2">
            <w:pPr>
              <w:pStyle w:val="Listavistosa-nfasis11"/>
              <w:ind w:left="0"/>
              <w:contextualSpacing/>
              <w:jc w:val="both"/>
              <w:rPr>
                <w:rFonts w:ascii="Arial" w:eastAsia="Calibri" w:hAnsi="Arial" w:cs="Arial"/>
                <w:shd w:val="clear" w:color="auto" w:fill="FFFFFF"/>
                <w:lang w:val="es-ES" w:eastAsia="en-US"/>
              </w:rPr>
            </w:pPr>
            <w:r w:rsidRPr="00725875">
              <w:rPr>
                <w:rFonts w:ascii="Arial" w:eastAsia="Calibri" w:hAnsi="Arial" w:cs="Arial"/>
                <w:shd w:val="clear" w:color="auto" w:fill="FFFFFF"/>
                <w:lang w:val="es-ES" w:eastAsia="en-US"/>
              </w:rPr>
              <w:t>NO</w:t>
            </w:r>
          </w:p>
        </w:tc>
        <w:tc>
          <w:tcPr>
            <w:tcW w:w="906" w:type="dxa"/>
            <w:tcBorders>
              <w:top w:val="double" w:sz="4" w:space="0" w:color="auto"/>
              <w:left w:val="double" w:sz="4" w:space="0" w:color="auto"/>
              <w:bottom w:val="double" w:sz="4" w:space="0" w:color="auto"/>
              <w:right w:val="double" w:sz="4" w:space="0" w:color="auto"/>
            </w:tcBorders>
            <w:shd w:val="clear" w:color="auto" w:fill="auto"/>
            <w:vAlign w:val="center"/>
          </w:tcPr>
          <w:p w14:paraId="5F22C56E" w14:textId="20D82B91" w:rsidR="002D04E2" w:rsidRPr="00725875" w:rsidRDefault="002D04E2" w:rsidP="002D04E2">
            <w:pPr>
              <w:pStyle w:val="Listavistosa-nfasis11"/>
              <w:ind w:left="0"/>
              <w:contextualSpacing/>
              <w:jc w:val="center"/>
              <w:rPr>
                <w:rFonts w:ascii="Arial" w:eastAsia="Calibri" w:hAnsi="Arial" w:cs="Arial"/>
                <w:shd w:val="clear" w:color="auto" w:fill="FFFFFF"/>
                <w:lang w:val="es-ES" w:eastAsia="en-US"/>
              </w:rPr>
            </w:pPr>
            <w:r w:rsidRPr="00725875">
              <w:rPr>
                <w:rFonts w:ascii="Arial" w:eastAsia="Calibri" w:hAnsi="Arial" w:cs="Arial"/>
                <w:shd w:val="clear" w:color="auto" w:fill="FFFFFF"/>
                <w:lang w:val="es-ES" w:eastAsia="en-US"/>
              </w:rPr>
              <w:t>X</w:t>
            </w:r>
          </w:p>
        </w:tc>
        <w:tc>
          <w:tcPr>
            <w:tcW w:w="3151" w:type="dxa"/>
            <w:gridSpan w:val="2"/>
            <w:vMerge/>
            <w:vAlign w:val="center"/>
          </w:tcPr>
          <w:p w14:paraId="53FCE454" w14:textId="77777777" w:rsidR="002D04E2" w:rsidRPr="00725875" w:rsidRDefault="002D04E2" w:rsidP="002D04E2">
            <w:pPr>
              <w:pStyle w:val="Listavistosa-nfasis11"/>
              <w:ind w:left="0"/>
              <w:contextualSpacing/>
              <w:jc w:val="both"/>
              <w:rPr>
                <w:rFonts w:ascii="Arial" w:eastAsia="Calibri" w:hAnsi="Arial" w:cs="Arial"/>
                <w:shd w:val="clear" w:color="auto" w:fill="FFFFFF"/>
                <w:lang w:val="es-ES" w:eastAsia="en-US"/>
              </w:rPr>
            </w:pPr>
          </w:p>
        </w:tc>
        <w:tc>
          <w:tcPr>
            <w:tcW w:w="3263" w:type="dxa"/>
            <w:gridSpan w:val="3"/>
            <w:vMerge/>
            <w:vAlign w:val="center"/>
          </w:tcPr>
          <w:p w14:paraId="606BC88F" w14:textId="77777777" w:rsidR="002D04E2" w:rsidRPr="00725875" w:rsidRDefault="002D04E2" w:rsidP="002D04E2">
            <w:pPr>
              <w:pStyle w:val="Listavistosa-nfasis11"/>
              <w:ind w:left="0"/>
              <w:contextualSpacing/>
              <w:jc w:val="both"/>
              <w:rPr>
                <w:rFonts w:ascii="Arial" w:eastAsia="Calibri" w:hAnsi="Arial" w:cs="Arial"/>
                <w:shd w:val="clear" w:color="auto" w:fill="FFFFFF"/>
                <w:lang w:val="es-ES" w:eastAsia="en-US"/>
              </w:rPr>
            </w:pPr>
          </w:p>
        </w:tc>
      </w:tr>
      <w:tr w:rsidR="002D04E2" w:rsidRPr="0067138D" w14:paraId="54C1B233" w14:textId="77777777" w:rsidTr="002C6038">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trHeight w:val="50"/>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54C49A17" w14:textId="2E849DC3" w:rsidR="002D04E2" w:rsidRPr="00725875" w:rsidRDefault="002D04E2" w:rsidP="002D04E2">
            <w:pPr>
              <w:pStyle w:val="Listavistosa-nfasis11"/>
              <w:ind w:left="0"/>
              <w:contextualSpacing/>
              <w:jc w:val="center"/>
              <w:rPr>
                <w:rFonts w:ascii="Arial" w:hAnsi="Arial" w:cs="Arial"/>
                <w:b/>
                <w:shd w:val="clear" w:color="auto" w:fill="FFFFFF"/>
              </w:rPr>
            </w:pPr>
            <w:r w:rsidRPr="00725875">
              <w:rPr>
                <w:rFonts w:ascii="Arial" w:hAnsi="Arial" w:cs="Arial"/>
                <w:b/>
                <w:shd w:val="clear" w:color="auto" w:fill="FFFFFF"/>
              </w:rPr>
              <w:t>CONVENIENCIA Y OPORTUNIDAD</w:t>
            </w:r>
          </w:p>
        </w:tc>
        <w:tc>
          <w:tcPr>
            <w:tcW w:w="8886" w:type="dxa"/>
            <w:gridSpan w:val="7"/>
            <w:tcBorders>
              <w:top w:val="double" w:sz="4" w:space="0" w:color="auto"/>
              <w:left w:val="double" w:sz="4" w:space="0" w:color="auto"/>
              <w:bottom w:val="double" w:sz="4" w:space="0" w:color="auto"/>
              <w:right w:val="double" w:sz="4" w:space="0" w:color="auto"/>
            </w:tcBorders>
            <w:shd w:val="clear" w:color="auto" w:fill="auto"/>
            <w:vAlign w:val="center"/>
          </w:tcPr>
          <w:p w14:paraId="66DCF8A4" w14:textId="7213ED96" w:rsidR="00295FB7" w:rsidRPr="00725875" w:rsidRDefault="002D04E2" w:rsidP="00295FB7">
            <w:pPr>
              <w:pStyle w:val="Listavistosa-nfasis11"/>
              <w:ind w:left="0"/>
              <w:contextualSpacing/>
              <w:jc w:val="both"/>
              <w:rPr>
                <w:rFonts w:ascii="Arial" w:eastAsia="Calibri" w:hAnsi="Arial" w:cs="Arial"/>
                <w:color w:val="000000"/>
                <w:lang w:eastAsia="es-CO"/>
              </w:rPr>
            </w:pPr>
            <w:r w:rsidRPr="00725875">
              <w:rPr>
                <w:rFonts w:ascii="Arial" w:eastAsia="Calibri" w:hAnsi="Arial" w:cs="Arial"/>
                <w:color w:val="000000"/>
                <w:lang w:eastAsia="es-CO"/>
              </w:rPr>
              <w:t>Conforme a lo anterior</w:t>
            </w:r>
            <w:r w:rsidR="00253400" w:rsidRPr="00725875">
              <w:rPr>
                <w:rFonts w:ascii="Arial" w:eastAsia="Calibri" w:hAnsi="Arial" w:cs="Arial"/>
                <w:color w:val="000000"/>
                <w:lang w:eastAsia="es-CO"/>
              </w:rPr>
              <w:t xml:space="preserve"> es necesario </w:t>
            </w:r>
            <w:r w:rsidR="00295FB7" w:rsidRPr="00725875">
              <w:rPr>
                <w:rFonts w:ascii="Arial" w:eastAsia="Calibri" w:hAnsi="Arial" w:cs="Arial"/>
                <w:color w:val="000000"/>
                <w:lang w:eastAsia="es-CO"/>
              </w:rPr>
              <w:t xml:space="preserve">prorrogar la </w:t>
            </w:r>
            <w:r w:rsidR="00253400" w:rsidRPr="00725875">
              <w:rPr>
                <w:rFonts w:ascii="Arial" w:eastAsia="Calibri" w:hAnsi="Arial" w:cs="Arial"/>
                <w:color w:val="000000"/>
                <w:lang w:eastAsia="es-CO"/>
              </w:rPr>
              <w:t>suspen</w:t>
            </w:r>
            <w:r w:rsidR="00295FB7" w:rsidRPr="00725875">
              <w:rPr>
                <w:rFonts w:ascii="Arial" w:eastAsia="Calibri" w:hAnsi="Arial" w:cs="Arial"/>
                <w:color w:val="000000"/>
                <w:lang w:eastAsia="es-CO"/>
              </w:rPr>
              <w:t>sión</w:t>
            </w:r>
            <w:r w:rsidR="00253400" w:rsidRPr="00725875">
              <w:rPr>
                <w:rFonts w:ascii="Arial" w:eastAsia="Calibri" w:hAnsi="Arial" w:cs="Arial"/>
                <w:color w:val="000000"/>
                <w:lang w:eastAsia="es-CO"/>
              </w:rPr>
              <w:t xml:space="preserve"> </w:t>
            </w:r>
            <w:r w:rsidR="00295FB7" w:rsidRPr="00725875">
              <w:rPr>
                <w:rFonts w:ascii="Arial" w:eastAsia="Calibri" w:hAnsi="Arial" w:cs="Arial"/>
                <w:color w:val="000000"/>
                <w:lang w:eastAsia="es-CO"/>
              </w:rPr>
              <w:t>d</w:t>
            </w:r>
            <w:r w:rsidR="00253400" w:rsidRPr="00725875">
              <w:rPr>
                <w:rFonts w:ascii="Arial" w:eastAsia="Calibri" w:hAnsi="Arial" w:cs="Arial"/>
                <w:color w:val="000000"/>
                <w:lang w:eastAsia="es-CO"/>
              </w:rPr>
              <w:t xml:space="preserve">el contrato de </w:t>
            </w:r>
            <w:r w:rsidR="00A01CE8" w:rsidRPr="00725875">
              <w:rPr>
                <w:rFonts w:ascii="Arial" w:eastAsia="Calibri" w:hAnsi="Arial" w:cs="Arial"/>
                <w:color w:val="000000"/>
                <w:lang w:eastAsia="es-CO"/>
              </w:rPr>
              <w:t>obra</w:t>
            </w:r>
            <w:r w:rsidR="00253400" w:rsidRPr="00725875">
              <w:rPr>
                <w:rFonts w:ascii="Arial" w:eastAsia="Calibri" w:hAnsi="Arial" w:cs="Arial"/>
                <w:color w:val="000000"/>
                <w:lang w:eastAsia="es-CO"/>
              </w:rPr>
              <w:t xml:space="preserve">, con el fin de </w:t>
            </w:r>
            <w:r w:rsidR="00295FB7" w:rsidRPr="00725875">
              <w:rPr>
                <w:rFonts w:ascii="Arial" w:eastAsia="Calibri" w:hAnsi="Arial" w:cs="Arial"/>
                <w:color w:val="000000"/>
                <w:lang w:eastAsia="es-CO"/>
              </w:rPr>
              <w:t xml:space="preserve">que </w:t>
            </w:r>
            <w:r w:rsidR="00295FB7" w:rsidRPr="00725875">
              <w:rPr>
                <w:rFonts w:ascii="Arial" w:hAnsi="Arial" w:cs="Arial"/>
                <w:color w:val="000000"/>
                <w:lang w:val="es-ES" w:eastAsia="es-CO"/>
              </w:rPr>
              <w:t>la SDA</w:t>
            </w:r>
            <w:r w:rsidR="00D20328" w:rsidRPr="00725875">
              <w:rPr>
                <w:rFonts w:ascii="Arial" w:hAnsi="Arial" w:cs="Arial"/>
                <w:color w:val="000000"/>
                <w:lang w:val="es-ES" w:eastAsia="es-CO"/>
              </w:rPr>
              <w:t xml:space="preserve"> </w:t>
            </w:r>
            <w:r w:rsidR="00295FB7" w:rsidRPr="00725875">
              <w:rPr>
                <w:rFonts w:ascii="Arial" w:hAnsi="Arial" w:cs="Arial"/>
                <w:color w:val="000000"/>
                <w:lang w:val="es-ES" w:eastAsia="es-CO"/>
              </w:rPr>
              <w:t>adelant</w:t>
            </w:r>
            <w:r w:rsidR="00D20328" w:rsidRPr="00725875">
              <w:rPr>
                <w:rFonts w:ascii="Arial" w:hAnsi="Arial" w:cs="Arial"/>
                <w:color w:val="000000"/>
                <w:lang w:val="es-ES" w:eastAsia="es-CO"/>
              </w:rPr>
              <w:t>e</w:t>
            </w:r>
            <w:r w:rsidR="00295FB7" w:rsidRPr="00725875">
              <w:rPr>
                <w:rFonts w:ascii="Arial" w:hAnsi="Arial" w:cs="Arial"/>
                <w:color w:val="000000"/>
                <w:lang w:val="es-ES" w:eastAsia="es-CO"/>
              </w:rPr>
              <w:t xml:space="preserve"> el </w:t>
            </w:r>
            <w:r w:rsidR="00D20328" w:rsidRPr="00725875">
              <w:rPr>
                <w:rFonts w:ascii="Arial" w:hAnsi="Arial" w:cs="Arial"/>
                <w:color w:val="000000"/>
                <w:lang w:val="es-ES" w:eastAsia="es-CO"/>
              </w:rPr>
              <w:t xml:space="preserve">estudio y análisis de </w:t>
            </w:r>
            <w:r w:rsidR="00295FB7" w:rsidRPr="00725875">
              <w:rPr>
                <w:rFonts w:ascii="Arial" w:hAnsi="Arial" w:cs="Arial"/>
                <w:color w:val="000000"/>
                <w:lang w:val="es-ES" w:eastAsia="es-CO"/>
              </w:rPr>
              <w:t xml:space="preserve">la respuesta proferida por el Contratista de Obra y </w:t>
            </w:r>
            <w:r w:rsidR="00D20328" w:rsidRPr="00725875">
              <w:rPr>
                <w:rFonts w:ascii="Arial" w:hAnsi="Arial" w:cs="Arial"/>
                <w:color w:val="000000"/>
                <w:lang w:val="es-ES" w:eastAsia="es-CO"/>
              </w:rPr>
              <w:t xml:space="preserve">así pueda </w:t>
            </w:r>
            <w:r w:rsidR="00295FB7" w:rsidRPr="00725875">
              <w:rPr>
                <w:rFonts w:ascii="Arial" w:hAnsi="Arial" w:cs="Arial"/>
                <w:color w:val="000000"/>
                <w:lang w:val="es-ES" w:eastAsia="es-CO"/>
              </w:rPr>
              <w:t>efectuar las actuaciones administrativas según sea el caso.</w:t>
            </w:r>
          </w:p>
          <w:p w14:paraId="7EF2D880" w14:textId="77777777" w:rsidR="00295FB7" w:rsidRPr="00725875" w:rsidRDefault="00295FB7" w:rsidP="00295FB7">
            <w:pPr>
              <w:pStyle w:val="Listavistosa-nfasis11"/>
              <w:ind w:left="0"/>
              <w:contextualSpacing/>
              <w:jc w:val="both"/>
              <w:rPr>
                <w:rFonts w:ascii="Arial" w:hAnsi="Arial" w:cs="Arial"/>
                <w:color w:val="000000"/>
                <w:lang w:eastAsia="es-CO"/>
              </w:rPr>
            </w:pPr>
          </w:p>
          <w:p w14:paraId="286C107F" w14:textId="1F55ADDC" w:rsidR="002D04E2" w:rsidRPr="00725875" w:rsidRDefault="00B63E91" w:rsidP="00295FB7">
            <w:pPr>
              <w:pStyle w:val="Listavistosa-nfasis11"/>
              <w:ind w:left="0"/>
              <w:contextualSpacing/>
              <w:jc w:val="both"/>
              <w:rPr>
                <w:rFonts w:ascii="Arial" w:hAnsi="Arial" w:cs="Arial"/>
                <w:color w:val="000000"/>
                <w:lang w:eastAsia="es-CO"/>
              </w:rPr>
            </w:pPr>
            <w:r w:rsidRPr="00725875">
              <w:rPr>
                <w:rFonts w:ascii="Arial" w:eastAsia="Calibri" w:hAnsi="Arial" w:cs="Arial"/>
                <w:color w:val="000000"/>
                <w:lang w:eastAsia="es-CO"/>
              </w:rPr>
              <w:t xml:space="preserve">En consecuencia, la Dirección de Gestión Ambiental, en su calidad de área encargada de la ejecución de proyecto, y actuando cómo </w:t>
            </w:r>
            <w:r w:rsidR="00495A89" w:rsidRPr="00725875">
              <w:rPr>
                <w:rFonts w:ascii="Arial" w:eastAsia="Calibri" w:hAnsi="Arial" w:cs="Arial"/>
                <w:color w:val="000000"/>
                <w:lang w:eastAsia="es-CO"/>
              </w:rPr>
              <w:t>Supervisor del</w:t>
            </w:r>
            <w:r w:rsidRPr="00725875">
              <w:rPr>
                <w:rFonts w:ascii="Arial" w:eastAsia="Calibri" w:hAnsi="Arial" w:cs="Arial"/>
                <w:color w:val="000000"/>
                <w:lang w:eastAsia="es-CO"/>
              </w:rPr>
              <w:t xml:space="preserve"> contrato de </w:t>
            </w:r>
            <w:r w:rsidR="00295FB7" w:rsidRPr="00725875">
              <w:rPr>
                <w:rFonts w:ascii="Arial" w:eastAsia="Calibri" w:hAnsi="Arial" w:cs="Arial"/>
                <w:color w:val="000000"/>
                <w:lang w:eastAsia="es-CO"/>
              </w:rPr>
              <w:t>interventoría</w:t>
            </w:r>
            <w:r w:rsidRPr="00725875">
              <w:rPr>
                <w:rFonts w:ascii="Arial" w:eastAsia="Calibri" w:hAnsi="Arial" w:cs="Arial"/>
                <w:color w:val="000000"/>
                <w:lang w:eastAsia="es-CO"/>
              </w:rPr>
              <w:t xml:space="preserve"> considera oportuno </w:t>
            </w:r>
            <w:r w:rsidR="00295FB7" w:rsidRPr="00725875">
              <w:rPr>
                <w:rFonts w:ascii="Arial" w:eastAsia="Calibri" w:hAnsi="Arial" w:cs="Arial"/>
                <w:color w:val="000000"/>
                <w:lang w:eastAsia="es-CO"/>
              </w:rPr>
              <w:t>prorrogar la suspensión de</w:t>
            </w:r>
            <w:r w:rsidRPr="00725875">
              <w:rPr>
                <w:rFonts w:ascii="Arial" w:eastAsia="Calibri" w:hAnsi="Arial" w:cs="Arial"/>
                <w:color w:val="000000"/>
                <w:lang w:eastAsia="es-CO"/>
              </w:rPr>
              <w:t xml:space="preserve">l contrato de </w:t>
            </w:r>
            <w:r w:rsidR="00595BAB" w:rsidRPr="00725875">
              <w:rPr>
                <w:rFonts w:ascii="Arial" w:eastAsia="Calibri" w:hAnsi="Arial" w:cs="Arial"/>
                <w:color w:val="000000"/>
                <w:lang w:eastAsia="es-CO"/>
              </w:rPr>
              <w:t>obra</w:t>
            </w:r>
            <w:r w:rsidRPr="00725875">
              <w:rPr>
                <w:rFonts w:ascii="Arial" w:eastAsia="Calibri" w:hAnsi="Arial" w:cs="Arial"/>
                <w:color w:val="000000"/>
                <w:lang w:eastAsia="es-CO"/>
              </w:rPr>
              <w:t xml:space="preserve"> SDA-2022</w:t>
            </w:r>
            <w:r w:rsidR="00595BAB" w:rsidRPr="00725875">
              <w:rPr>
                <w:rFonts w:ascii="Arial" w:eastAsia="Calibri" w:hAnsi="Arial" w:cs="Arial"/>
                <w:color w:val="000000"/>
                <w:lang w:eastAsia="es-CO"/>
              </w:rPr>
              <w:t>1976</w:t>
            </w:r>
            <w:r w:rsidRPr="00725875">
              <w:rPr>
                <w:rFonts w:ascii="Arial" w:eastAsia="Calibri" w:hAnsi="Arial" w:cs="Arial"/>
                <w:color w:val="000000"/>
                <w:lang w:eastAsia="es-CO"/>
              </w:rPr>
              <w:t xml:space="preserve">, hasta el </w:t>
            </w:r>
            <w:r w:rsidR="00295FB7" w:rsidRPr="00725875">
              <w:rPr>
                <w:rFonts w:ascii="Arial" w:eastAsia="Calibri" w:hAnsi="Arial" w:cs="Arial"/>
                <w:color w:val="000000"/>
                <w:lang w:eastAsia="es-CO"/>
              </w:rPr>
              <w:t>3</w:t>
            </w:r>
            <w:r w:rsidR="0052126F" w:rsidRPr="00725875">
              <w:rPr>
                <w:rFonts w:ascii="Arial" w:eastAsia="Calibri" w:hAnsi="Arial" w:cs="Arial"/>
                <w:color w:val="000000"/>
                <w:lang w:eastAsia="es-CO"/>
              </w:rPr>
              <w:t>0</w:t>
            </w:r>
            <w:r w:rsidRPr="00725875">
              <w:rPr>
                <w:rFonts w:ascii="Arial" w:eastAsia="Calibri" w:hAnsi="Arial" w:cs="Arial"/>
                <w:color w:val="000000"/>
                <w:lang w:eastAsia="es-CO"/>
              </w:rPr>
              <w:t xml:space="preserve"> de </w:t>
            </w:r>
            <w:r w:rsidR="0052126F" w:rsidRPr="00725875">
              <w:rPr>
                <w:rFonts w:ascii="Arial" w:eastAsia="Calibri" w:hAnsi="Arial" w:cs="Arial"/>
                <w:color w:val="000000"/>
                <w:lang w:eastAsia="es-CO"/>
              </w:rPr>
              <w:t>noviembre</w:t>
            </w:r>
            <w:r w:rsidRPr="00725875">
              <w:rPr>
                <w:rFonts w:ascii="Arial" w:eastAsia="Calibri" w:hAnsi="Arial" w:cs="Arial"/>
                <w:color w:val="000000"/>
                <w:lang w:eastAsia="es-CO"/>
              </w:rPr>
              <w:t xml:space="preserve"> de 2024, por las razones expuesta en la presente solicitud o hasta que las partes establezcan sus acuerdos sobre la modificación propuesta por </w:t>
            </w:r>
            <w:r w:rsidR="00295FB7" w:rsidRPr="00725875">
              <w:rPr>
                <w:rFonts w:ascii="Arial" w:eastAsia="Calibri" w:hAnsi="Arial" w:cs="Arial"/>
                <w:color w:val="000000"/>
                <w:lang w:eastAsia="es-CO"/>
              </w:rPr>
              <w:t xml:space="preserve">la Dirección de Gestión Ambiental. </w:t>
            </w:r>
          </w:p>
        </w:tc>
      </w:tr>
      <w:tr w:rsidR="002D04E2" w:rsidRPr="0067138D" w14:paraId="3CFA7B13" w14:textId="77777777" w:rsidTr="002C6038">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trHeight w:val="299"/>
          <w:jc w:val="center"/>
        </w:trPr>
        <w:tc>
          <w:tcPr>
            <w:tcW w:w="11197" w:type="dxa"/>
            <w:gridSpan w:val="8"/>
            <w:tcBorders>
              <w:top w:val="double" w:sz="4" w:space="0" w:color="auto"/>
              <w:left w:val="double" w:sz="4" w:space="0" w:color="auto"/>
              <w:bottom w:val="double" w:sz="4" w:space="0" w:color="auto"/>
              <w:right w:val="double" w:sz="4" w:space="0" w:color="auto"/>
            </w:tcBorders>
            <w:shd w:val="clear" w:color="auto" w:fill="auto"/>
            <w:vAlign w:val="center"/>
          </w:tcPr>
          <w:p w14:paraId="66C9401F" w14:textId="77777777" w:rsidR="00216059" w:rsidRPr="00725875" w:rsidRDefault="00216059" w:rsidP="002D04E2">
            <w:pPr>
              <w:pStyle w:val="Listavistosa-nfasis11"/>
              <w:ind w:left="0"/>
              <w:contextualSpacing/>
              <w:jc w:val="center"/>
              <w:rPr>
                <w:rFonts w:ascii="Arial" w:eastAsia="Calibri" w:hAnsi="Arial" w:cs="Arial"/>
                <w:b/>
                <w:shd w:val="clear" w:color="auto" w:fill="FFFFFF"/>
                <w:lang w:val="es-ES" w:eastAsia="en-US"/>
              </w:rPr>
            </w:pPr>
          </w:p>
          <w:p w14:paraId="122A12E1" w14:textId="77777777" w:rsidR="002D04E2" w:rsidRPr="00725875" w:rsidRDefault="002D04E2" w:rsidP="002D04E2">
            <w:pPr>
              <w:pStyle w:val="Listavistosa-nfasis11"/>
              <w:ind w:left="0"/>
              <w:contextualSpacing/>
              <w:jc w:val="center"/>
              <w:rPr>
                <w:rFonts w:ascii="Arial" w:eastAsia="Calibri" w:hAnsi="Arial" w:cs="Arial"/>
                <w:b/>
                <w:shd w:val="clear" w:color="auto" w:fill="FFFFFF"/>
                <w:lang w:val="es-ES" w:eastAsia="en-US"/>
              </w:rPr>
            </w:pPr>
            <w:r w:rsidRPr="00725875">
              <w:rPr>
                <w:rFonts w:ascii="Arial" w:eastAsia="Calibri" w:hAnsi="Arial" w:cs="Arial"/>
                <w:b/>
                <w:shd w:val="clear" w:color="auto" w:fill="FFFFFF"/>
                <w:lang w:val="es-ES" w:eastAsia="en-US"/>
              </w:rPr>
              <w:t>CLÁUSULAS</w:t>
            </w:r>
          </w:p>
          <w:p w14:paraId="7CF0CD22" w14:textId="06EA54F0" w:rsidR="00216059" w:rsidRPr="00725875" w:rsidRDefault="00216059" w:rsidP="002D04E2">
            <w:pPr>
              <w:pStyle w:val="Listavistosa-nfasis11"/>
              <w:ind w:left="0"/>
              <w:contextualSpacing/>
              <w:jc w:val="center"/>
              <w:rPr>
                <w:rFonts w:ascii="Arial" w:hAnsi="Arial" w:cs="Arial"/>
                <w:b/>
                <w:shd w:val="clear" w:color="auto" w:fill="00B0F0"/>
              </w:rPr>
            </w:pPr>
          </w:p>
        </w:tc>
      </w:tr>
      <w:tr w:rsidR="002D04E2" w:rsidRPr="0067138D" w14:paraId="0F2731BB" w14:textId="77777777" w:rsidTr="002C6038">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trHeight w:val="752"/>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4C1032E9" w14:textId="3BE08AC8" w:rsidR="002D04E2" w:rsidRPr="00725875" w:rsidRDefault="001F6D65" w:rsidP="005137D1">
            <w:pPr>
              <w:pStyle w:val="Listavistosa-nfasis11"/>
              <w:numPr>
                <w:ilvl w:val="0"/>
                <w:numId w:val="1"/>
              </w:numPr>
              <w:ind w:left="339"/>
              <w:contextualSpacing/>
              <w:jc w:val="both"/>
              <w:rPr>
                <w:rFonts w:ascii="Arial" w:hAnsi="Arial" w:cs="Arial"/>
                <w:b/>
                <w:shd w:val="clear" w:color="auto" w:fill="FFFFFF"/>
              </w:rPr>
            </w:pPr>
            <w:r w:rsidRPr="00725875">
              <w:rPr>
                <w:rFonts w:ascii="Arial" w:hAnsi="Arial" w:cs="Arial"/>
                <w:b/>
                <w:shd w:val="clear" w:color="auto" w:fill="FFFFFF"/>
              </w:rPr>
              <w:t>MODIFICACIÓN</w:t>
            </w:r>
          </w:p>
        </w:tc>
        <w:tc>
          <w:tcPr>
            <w:tcW w:w="8886" w:type="dxa"/>
            <w:gridSpan w:val="7"/>
            <w:tcBorders>
              <w:top w:val="double" w:sz="4" w:space="0" w:color="auto"/>
              <w:left w:val="double" w:sz="4" w:space="0" w:color="auto"/>
              <w:bottom w:val="double" w:sz="4" w:space="0" w:color="auto"/>
              <w:right w:val="double" w:sz="4" w:space="0" w:color="auto"/>
            </w:tcBorders>
            <w:shd w:val="clear" w:color="auto" w:fill="auto"/>
            <w:vAlign w:val="center"/>
          </w:tcPr>
          <w:p w14:paraId="4403CDBA" w14:textId="62D96378" w:rsidR="005473CC" w:rsidRDefault="00295FB7" w:rsidP="00C97FAB">
            <w:pPr>
              <w:pStyle w:val="Listavistosa-nfasis11"/>
              <w:ind w:left="0"/>
              <w:jc w:val="both"/>
              <w:rPr>
                <w:rFonts w:ascii="Arial" w:hAnsi="Arial" w:cs="Arial"/>
                <w:lang w:eastAsia="es-CO"/>
              </w:rPr>
            </w:pPr>
            <w:r w:rsidRPr="00725875">
              <w:rPr>
                <w:rFonts w:ascii="Arial" w:hAnsi="Arial" w:cs="Arial"/>
                <w:lang w:eastAsia="es-CO"/>
              </w:rPr>
              <w:t xml:space="preserve">Prorrogar la </w:t>
            </w:r>
            <w:r w:rsidR="00275652">
              <w:rPr>
                <w:rFonts w:ascii="Arial" w:hAnsi="Arial" w:cs="Arial"/>
                <w:lang w:eastAsia="es-CO"/>
              </w:rPr>
              <w:t>s</w:t>
            </w:r>
            <w:r w:rsidR="00C97FAB" w:rsidRPr="00725875">
              <w:rPr>
                <w:rFonts w:ascii="Arial" w:hAnsi="Arial" w:cs="Arial"/>
                <w:lang w:eastAsia="es-CO"/>
              </w:rPr>
              <w:t>uspen</w:t>
            </w:r>
            <w:r w:rsidRPr="00725875">
              <w:rPr>
                <w:rFonts w:ascii="Arial" w:hAnsi="Arial" w:cs="Arial"/>
                <w:lang w:eastAsia="es-CO"/>
              </w:rPr>
              <w:t>sión</w:t>
            </w:r>
            <w:r w:rsidR="00C97FAB" w:rsidRPr="00725875">
              <w:rPr>
                <w:rFonts w:ascii="Arial" w:hAnsi="Arial" w:cs="Arial"/>
                <w:lang w:eastAsia="es-CO"/>
              </w:rPr>
              <w:t xml:space="preserve"> </w:t>
            </w:r>
            <w:r w:rsidRPr="00725875">
              <w:rPr>
                <w:rFonts w:ascii="Arial" w:hAnsi="Arial" w:cs="Arial"/>
                <w:lang w:eastAsia="es-CO"/>
              </w:rPr>
              <w:t>d</w:t>
            </w:r>
            <w:r w:rsidR="00C97FAB" w:rsidRPr="00725875">
              <w:rPr>
                <w:rFonts w:ascii="Arial" w:hAnsi="Arial" w:cs="Arial"/>
                <w:lang w:eastAsia="es-CO"/>
              </w:rPr>
              <w:t xml:space="preserve">el Contrato de </w:t>
            </w:r>
            <w:r w:rsidR="00953A4F" w:rsidRPr="00725875">
              <w:rPr>
                <w:rFonts w:ascii="Arial" w:hAnsi="Arial" w:cs="Arial"/>
                <w:lang w:eastAsia="es-CO"/>
              </w:rPr>
              <w:t>Obra</w:t>
            </w:r>
            <w:r w:rsidR="00C97FAB" w:rsidRPr="00725875">
              <w:rPr>
                <w:rFonts w:ascii="Arial" w:hAnsi="Arial" w:cs="Arial"/>
                <w:lang w:eastAsia="es-CO"/>
              </w:rPr>
              <w:t xml:space="preserve"> SDA-2022</w:t>
            </w:r>
            <w:r w:rsidR="00953A4F" w:rsidRPr="00725875">
              <w:rPr>
                <w:rFonts w:ascii="Arial" w:hAnsi="Arial" w:cs="Arial"/>
                <w:lang w:eastAsia="es-CO"/>
              </w:rPr>
              <w:t>1977</w:t>
            </w:r>
            <w:r w:rsidR="00B55B0F" w:rsidRPr="00725875">
              <w:rPr>
                <w:rFonts w:ascii="Arial" w:hAnsi="Arial" w:cs="Arial"/>
                <w:lang w:eastAsia="es-CO"/>
              </w:rPr>
              <w:t xml:space="preserve">, hasta el </w:t>
            </w:r>
            <w:r w:rsidR="008C0AA4">
              <w:rPr>
                <w:rFonts w:ascii="Arial" w:hAnsi="Arial" w:cs="Arial"/>
                <w:lang w:eastAsia="es-CO"/>
              </w:rPr>
              <w:t xml:space="preserve">28 </w:t>
            </w:r>
            <w:r w:rsidR="00B55B0F" w:rsidRPr="00725875">
              <w:rPr>
                <w:rFonts w:ascii="Arial" w:hAnsi="Arial" w:cs="Arial"/>
                <w:lang w:eastAsia="es-CO"/>
              </w:rPr>
              <w:t xml:space="preserve">de </w:t>
            </w:r>
            <w:r w:rsidR="008C0AA4">
              <w:rPr>
                <w:rFonts w:ascii="Arial" w:hAnsi="Arial" w:cs="Arial"/>
                <w:lang w:eastAsia="es-CO"/>
              </w:rPr>
              <w:t>febrero</w:t>
            </w:r>
            <w:r w:rsidR="00B55B0F" w:rsidRPr="00725875">
              <w:rPr>
                <w:rFonts w:ascii="Arial" w:hAnsi="Arial" w:cs="Arial"/>
                <w:lang w:eastAsia="es-CO"/>
              </w:rPr>
              <w:t xml:space="preserve"> de 202</w:t>
            </w:r>
            <w:r w:rsidR="00A82F06">
              <w:rPr>
                <w:rFonts w:ascii="Arial" w:hAnsi="Arial" w:cs="Arial"/>
                <w:lang w:eastAsia="es-CO"/>
              </w:rPr>
              <w:t>5</w:t>
            </w:r>
            <w:r w:rsidR="00B55B0F" w:rsidRPr="00725875">
              <w:rPr>
                <w:rFonts w:ascii="Arial" w:hAnsi="Arial" w:cs="Arial"/>
                <w:lang w:eastAsia="es-CO"/>
              </w:rPr>
              <w:t>.</w:t>
            </w:r>
          </w:p>
          <w:p w14:paraId="7C2FC714" w14:textId="77777777" w:rsidR="008C0AA4" w:rsidRPr="00725875" w:rsidRDefault="008C0AA4" w:rsidP="00C97FAB">
            <w:pPr>
              <w:pStyle w:val="Listavistosa-nfasis11"/>
              <w:ind w:left="0"/>
              <w:jc w:val="both"/>
              <w:rPr>
                <w:rFonts w:ascii="Arial" w:hAnsi="Arial" w:cs="Arial"/>
                <w:lang w:eastAsia="es-CO"/>
              </w:rPr>
            </w:pPr>
          </w:p>
          <w:p w14:paraId="22CEB2CC" w14:textId="40309662" w:rsidR="00C97FAB" w:rsidRPr="00725875" w:rsidRDefault="00C97FAB" w:rsidP="005473CC">
            <w:pPr>
              <w:pStyle w:val="Listavistosa-nfasis11"/>
              <w:ind w:left="0"/>
              <w:jc w:val="both"/>
              <w:rPr>
                <w:rFonts w:ascii="Arial" w:hAnsi="Arial" w:cs="Arial"/>
                <w:lang w:eastAsia="es-CO"/>
              </w:rPr>
            </w:pPr>
            <w:r w:rsidRPr="00725875">
              <w:rPr>
                <w:rFonts w:ascii="Arial" w:hAnsi="Arial" w:cs="Arial"/>
                <w:lang w:eastAsia="es-CO"/>
              </w:rPr>
              <w:t xml:space="preserve">Si antes del vencimiento del plazo estipulado, se han superado las causas que originan esta suspensión, el contrato </w:t>
            </w:r>
            <w:r w:rsidR="005473CC" w:rsidRPr="00725875">
              <w:rPr>
                <w:rFonts w:ascii="Arial" w:hAnsi="Arial" w:cs="Arial"/>
                <w:lang w:eastAsia="es-CO"/>
              </w:rPr>
              <w:t xml:space="preserve">podrá ser </w:t>
            </w:r>
            <w:r w:rsidRPr="00725875">
              <w:rPr>
                <w:rFonts w:ascii="Arial" w:hAnsi="Arial" w:cs="Arial"/>
                <w:lang w:eastAsia="es-CO"/>
              </w:rPr>
              <w:t>reanuda</w:t>
            </w:r>
            <w:r w:rsidR="005473CC" w:rsidRPr="00725875">
              <w:rPr>
                <w:rFonts w:ascii="Arial" w:hAnsi="Arial" w:cs="Arial"/>
                <w:lang w:eastAsia="es-CO"/>
              </w:rPr>
              <w:t xml:space="preserve">do </w:t>
            </w:r>
            <w:r w:rsidR="00A70F8E" w:rsidRPr="00725875">
              <w:rPr>
                <w:rFonts w:ascii="Arial" w:hAnsi="Arial" w:cs="Arial"/>
                <w:lang w:eastAsia="es-CO"/>
              </w:rPr>
              <w:t>de común acuerdo por las partes</w:t>
            </w:r>
            <w:r w:rsidRPr="00725875">
              <w:rPr>
                <w:rFonts w:ascii="Arial" w:hAnsi="Arial" w:cs="Arial"/>
                <w:lang w:eastAsia="es-CO"/>
              </w:rPr>
              <w:t>.</w:t>
            </w:r>
          </w:p>
          <w:p w14:paraId="36E887CA" w14:textId="77777777" w:rsidR="00A70F8E" w:rsidRPr="00725875" w:rsidRDefault="00A70F8E" w:rsidP="005473CC">
            <w:pPr>
              <w:pStyle w:val="Listavistosa-nfasis11"/>
              <w:ind w:left="0"/>
              <w:jc w:val="both"/>
              <w:rPr>
                <w:rFonts w:ascii="Arial" w:hAnsi="Arial" w:cs="Arial"/>
                <w:lang w:eastAsia="es-CO"/>
              </w:rPr>
            </w:pPr>
          </w:p>
          <w:p w14:paraId="247DF4DB" w14:textId="11AE0F53" w:rsidR="002D04E2" w:rsidRPr="00725875" w:rsidRDefault="00C97FAB" w:rsidP="00B60EF1">
            <w:pPr>
              <w:pStyle w:val="Listavistosa-nfasis11"/>
              <w:ind w:left="0"/>
              <w:jc w:val="both"/>
              <w:rPr>
                <w:rFonts w:ascii="Arial" w:hAnsi="Arial" w:cs="Arial"/>
                <w:b/>
                <w:bCs/>
              </w:rPr>
            </w:pPr>
            <w:r w:rsidRPr="00725875">
              <w:rPr>
                <w:rFonts w:ascii="Arial" w:hAnsi="Arial" w:cs="Arial"/>
                <w:lang w:eastAsia="es-CO"/>
              </w:rPr>
              <w:t>La presente suspensión se podrá prorrogar si subsisten las causas que dan lugar a la misma</w:t>
            </w:r>
            <w:r w:rsidR="00A70F8E" w:rsidRPr="00725875">
              <w:rPr>
                <w:rFonts w:ascii="Arial" w:hAnsi="Arial" w:cs="Arial"/>
                <w:lang w:eastAsia="es-CO"/>
              </w:rPr>
              <w:t>.</w:t>
            </w:r>
          </w:p>
        </w:tc>
      </w:tr>
      <w:tr w:rsidR="00813362" w:rsidRPr="0067138D" w14:paraId="342F4D0E" w14:textId="77777777" w:rsidTr="002C6038">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trHeight w:val="235"/>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1C102EB6" w14:textId="7EF564F6" w:rsidR="00813362" w:rsidRPr="00725875" w:rsidRDefault="00571872" w:rsidP="005137D1">
            <w:pPr>
              <w:pStyle w:val="Listavistosa-nfasis11"/>
              <w:numPr>
                <w:ilvl w:val="0"/>
                <w:numId w:val="1"/>
              </w:numPr>
              <w:ind w:left="339"/>
              <w:contextualSpacing/>
              <w:jc w:val="both"/>
              <w:rPr>
                <w:rFonts w:ascii="Arial" w:eastAsia="Calibri" w:hAnsi="Arial" w:cs="Arial"/>
                <w:b/>
                <w:shd w:val="clear" w:color="auto" w:fill="FFFFFF"/>
                <w:lang w:val="es-ES" w:eastAsia="en-US"/>
              </w:rPr>
            </w:pPr>
            <w:r>
              <w:rPr>
                <w:rFonts w:ascii="Arial" w:eastAsia="Calibri" w:hAnsi="Arial" w:cs="Arial"/>
                <w:b/>
                <w:shd w:val="clear" w:color="auto" w:fill="FFFFFF"/>
                <w:lang w:val="es-ES" w:eastAsia="en-US"/>
              </w:rPr>
              <w:t xml:space="preserve">REANUDACIÓN </w:t>
            </w:r>
          </w:p>
        </w:tc>
        <w:tc>
          <w:tcPr>
            <w:tcW w:w="8886" w:type="dxa"/>
            <w:gridSpan w:val="7"/>
            <w:tcBorders>
              <w:top w:val="double" w:sz="4" w:space="0" w:color="auto"/>
              <w:left w:val="double" w:sz="4" w:space="0" w:color="auto"/>
              <w:bottom w:val="double" w:sz="4" w:space="0" w:color="auto"/>
              <w:right w:val="double" w:sz="4" w:space="0" w:color="auto"/>
            </w:tcBorders>
            <w:shd w:val="clear" w:color="auto" w:fill="auto"/>
            <w:vAlign w:val="center"/>
          </w:tcPr>
          <w:p w14:paraId="33DCAEEB" w14:textId="151C010E" w:rsidR="00813362" w:rsidRPr="00725875" w:rsidRDefault="00571872" w:rsidP="002D04E2">
            <w:pPr>
              <w:autoSpaceDE w:val="0"/>
              <w:autoSpaceDN w:val="0"/>
              <w:adjustRightInd w:val="0"/>
              <w:jc w:val="both"/>
              <w:rPr>
                <w:rFonts w:ascii="Arial" w:hAnsi="Arial" w:cs="Arial"/>
                <w:sz w:val="20"/>
                <w:szCs w:val="20"/>
                <w:lang w:val="es-ES"/>
              </w:rPr>
            </w:pPr>
            <w:r>
              <w:rPr>
                <w:rFonts w:ascii="Arial" w:hAnsi="Arial" w:cs="Arial"/>
                <w:sz w:val="20"/>
                <w:szCs w:val="20"/>
                <w:lang w:val="es-ES"/>
              </w:rPr>
              <w:t>El</w:t>
            </w:r>
            <w:r w:rsidR="00252217" w:rsidRPr="00252217">
              <w:rPr>
                <w:rFonts w:ascii="Arial" w:hAnsi="Arial" w:cs="Arial"/>
                <w:sz w:val="20"/>
                <w:szCs w:val="20"/>
                <w:lang w:val="es-ES"/>
              </w:rPr>
              <w:t xml:space="preserve"> Contrato de Obra No. SDA-20221977 </w:t>
            </w:r>
            <w:r>
              <w:rPr>
                <w:rFonts w:ascii="Arial" w:hAnsi="Arial" w:cs="Arial"/>
                <w:sz w:val="20"/>
                <w:szCs w:val="20"/>
                <w:lang w:val="es-ES"/>
              </w:rPr>
              <w:t xml:space="preserve">reinicia a partir </w:t>
            </w:r>
            <w:r w:rsidR="00252217" w:rsidRPr="00252217">
              <w:rPr>
                <w:rFonts w:ascii="Arial" w:hAnsi="Arial" w:cs="Arial"/>
                <w:sz w:val="20"/>
                <w:szCs w:val="20"/>
                <w:lang w:val="es-ES"/>
              </w:rPr>
              <w:t xml:space="preserve">del </w:t>
            </w:r>
            <w:r>
              <w:rPr>
                <w:rFonts w:ascii="Arial" w:hAnsi="Arial" w:cs="Arial"/>
                <w:sz w:val="20"/>
                <w:szCs w:val="20"/>
                <w:lang w:val="es-ES"/>
              </w:rPr>
              <w:t>01</w:t>
            </w:r>
            <w:r w:rsidR="00252217" w:rsidRPr="00252217">
              <w:rPr>
                <w:rFonts w:ascii="Arial" w:hAnsi="Arial" w:cs="Arial"/>
                <w:sz w:val="20"/>
                <w:szCs w:val="20"/>
                <w:lang w:val="es-ES"/>
              </w:rPr>
              <w:t xml:space="preserve"> de </w:t>
            </w:r>
            <w:r w:rsidR="008C0AA4">
              <w:rPr>
                <w:rFonts w:ascii="Arial" w:hAnsi="Arial" w:cs="Arial"/>
                <w:sz w:val="20"/>
                <w:szCs w:val="20"/>
                <w:lang w:val="es-ES"/>
              </w:rPr>
              <w:t>marzo</w:t>
            </w:r>
            <w:r w:rsidR="00252217" w:rsidRPr="00252217">
              <w:rPr>
                <w:rFonts w:ascii="Arial" w:hAnsi="Arial" w:cs="Arial"/>
                <w:sz w:val="20"/>
                <w:szCs w:val="20"/>
                <w:lang w:val="es-ES"/>
              </w:rPr>
              <w:t xml:space="preserve"> de 202</w:t>
            </w:r>
            <w:r w:rsidR="00A82F06">
              <w:rPr>
                <w:rFonts w:ascii="Arial" w:hAnsi="Arial" w:cs="Arial"/>
                <w:sz w:val="20"/>
                <w:szCs w:val="20"/>
                <w:lang w:val="es-ES"/>
              </w:rPr>
              <w:t>5</w:t>
            </w:r>
            <w:r w:rsidR="00252217" w:rsidRPr="00252217">
              <w:rPr>
                <w:rFonts w:ascii="Arial" w:hAnsi="Arial" w:cs="Arial"/>
                <w:sz w:val="20"/>
                <w:szCs w:val="20"/>
                <w:lang w:val="es-ES"/>
              </w:rPr>
              <w:t xml:space="preserve"> hasta el </w:t>
            </w:r>
            <w:r w:rsidR="00A82F06">
              <w:rPr>
                <w:rFonts w:ascii="Arial" w:hAnsi="Arial" w:cs="Arial"/>
                <w:sz w:val="20"/>
                <w:szCs w:val="20"/>
                <w:lang w:val="es-ES"/>
              </w:rPr>
              <w:t>2</w:t>
            </w:r>
            <w:r w:rsidR="00D761E3">
              <w:rPr>
                <w:rFonts w:ascii="Arial" w:hAnsi="Arial" w:cs="Arial"/>
                <w:sz w:val="20"/>
                <w:szCs w:val="20"/>
                <w:lang w:val="es-ES"/>
              </w:rPr>
              <w:t xml:space="preserve">5 de </w:t>
            </w:r>
            <w:r w:rsidR="006A0605">
              <w:rPr>
                <w:rFonts w:ascii="Arial" w:hAnsi="Arial" w:cs="Arial"/>
                <w:sz w:val="20"/>
                <w:szCs w:val="20"/>
                <w:lang w:val="es-ES"/>
              </w:rPr>
              <w:t xml:space="preserve">junio </w:t>
            </w:r>
            <w:r w:rsidR="00252217" w:rsidRPr="00B2003A">
              <w:rPr>
                <w:rFonts w:ascii="Arial" w:hAnsi="Arial" w:cs="Arial"/>
                <w:sz w:val="20"/>
                <w:szCs w:val="20"/>
                <w:lang w:val="es-ES"/>
              </w:rPr>
              <w:t>de 202</w:t>
            </w:r>
            <w:r w:rsidRPr="00B2003A">
              <w:rPr>
                <w:rFonts w:ascii="Arial" w:hAnsi="Arial" w:cs="Arial"/>
                <w:sz w:val="20"/>
                <w:szCs w:val="20"/>
                <w:lang w:val="es-ES"/>
              </w:rPr>
              <w:t>5</w:t>
            </w:r>
            <w:r w:rsidR="00252217" w:rsidRPr="00B2003A">
              <w:rPr>
                <w:rFonts w:ascii="Arial" w:hAnsi="Arial" w:cs="Arial"/>
                <w:sz w:val="20"/>
                <w:szCs w:val="20"/>
                <w:lang w:val="es-ES"/>
              </w:rPr>
              <w:t>.</w:t>
            </w:r>
          </w:p>
        </w:tc>
      </w:tr>
      <w:tr w:rsidR="002D04E2" w:rsidRPr="0067138D" w14:paraId="6DE9475A" w14:textId="77777777" w:rsidTr="002C6038">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trHeight w:val="235"/>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11172A21" w14:textId="1B16486F" w:rsidR="002D04E2" w:rsidRPr="00725875" w:rsidRDefault="002D04E2" w:rsidP="005137D1">
            <w:pPr>
              <w:pStyle w:val="Listavistosa-nfasis11"/>
              <w:numPr>
                <w:ilvl w:val="0"/>
                <w:numId w:val="1"/>
              </w:numPr>
              <w:ind w:left="339"/>
              <w:contextualSpacing/>
              <w:jc w:val="both"/>
              <w:rPr>
                <w:rFonts w:ascii="Arial" w:hAnsi="Arial" w:cs="Arial"/>
                <w:b/>
                <w:shd w:val="clear" w:color="auto" w:fill="FFFFFF"/>
              </w:rPr>
            </w:pPr>
            <w:r w:rsidRPr="00725875">
              <w:rPr>
                <w:rFonts w:ascii="Arial" w:eastAsia="Calibri" w:hAnsi="Arial" w:cs="Arial"/>
                <w:b/>
                <w:shd w:val="clear" w:color="auto" w:fill="FFFFFF"/>
                <w:lang w:val="es-ES" w:eastAsia="en-US"/>
              </w:rPr>
              <w:t>GARANTÍA</w:t>
            </w:r>
          </w:p>
        </w:tc>
        <w:tc>
          <w:tcPr>
            <w:tcW w:w="8886" w:type="dxa"/>
            <w:gridSpan w:val="7"/>
            <w:tcBorders>
              <w:top w:val="double" w:sz="4" w:space="0" w:color="auto"/>
              <w:left w:val="double" w:sz="4" w:space="0" w:color="auto"/>
              <w:bottom w:val="double" w:sz="4" w:space="0" w:color="auto"/>
              <w:right w:val="double" w:sz="4" w:space="0" w:color="auto"/>
            </w:tcBorders>
            <w:shd w:val="clear" w:color="auto" w:fill="auto"/>
            <w:vAlign w:val="center"/>
          </w:tcPr>
          <w:p w14:paraId="07208D42" w14:textId="1881DCDF" w:rsidR="002D04E2" w:rsidRPr="00725875" w:rsidRDefault="002D04E2" w:rsidP="002D04E2">
            <w:pPr>
              <w:autoSpaceDE w:val="0"/>
              <w:autoSpaceDN w:val="0"/>
              <w:adjustRightInd w:val="0"/>
              <w:jc w:val="both"/>
              <w:rPr>
                <w:rFonts w:ascii="Arial" w:hAnsi="Arial" w:cs="Arial"/>
                <w:sz w:val="20"/>
                <w:szCs w:val="20"/>
                <w:lang w:val="es-ES"/>
              </w:rPr>
            </w:pPr>
            <w:r w:rsidRPr="00725875">
              <w:rPr>
                <w:rFonts w:ascii="Arial" w:hAnsi="Arial" w:cs="Arial"/>
                <w:sz w:val="20"/>
                <w:szCs w:val="20"/>
                <w:lang w:val="es-ES"/>
              </w:rPr>
              <w:t xml:space="preserve">EL CONTRATISTA se compromete a modificar la vigencia de las garantías pactadas de conformidad con los términos y condiciones señaladas en el presente documento. </w:t>
            </w:r>
          </w:p>
          <w:p w14:paraId="40B8001E" w14:textId="7F8B3171" w:rsidR="00A20C5B" w:rsidRPr="00725875" w:rsidRDefault="002D04E2" w:rsidP="002D04E2">
            <w:pPr>
              <w:autoSpaceDE w:val="0"/>
              <w:autoSpaceDN w:val="0"/>
              <w:adjustRightInd w:val="0"/>
              <w:spacing w:after="0"/>
              <w:jc w:val="both"/>
              <w:rPr>
                <w:rFonts w:ascii="Arial" w:hAnsi="Arial" w:cs="Arial"/>
                <w:sz w:val="20"/>
                <w:szCs w:val="20"/>
                <w:lang w:val="es-ES"/>
              </w:rPr>
            </w:pPr>
            <w:r w:rsidRPr="00725875">
              <w:rPr>
                <w:rFonts w:ascii="Arial" w:hAnsi="Arial" w:cs="Arial"/>
                <w:sz w:val="20"/>
                <w:szCs w:val="20"/>
                <w:lang w:val="es-ES"/>
              </w:rPr>
              <w:t>Para el efecto deberá a allegar a la Subdirección Contractual, dentro de los tres (3) días hábiles siguientes a la suscripción de este último, el correspondiente Anexo modificatorio</w:t>
            </w:r>
            <w:r w:rsidR="00DE759A" w:rsidRPr="00725875">
              <w:rPr>
                <w:rFonts w:ascii="Arial" w:hAnsi="Arial" w:cs="Arial"/>
                <w:sz w:val="20"/>
                <w:szCs w:val="20"/>
                <w:lang w:val="es-ES"/>
              </w:rPr>
              <w:t>.</w:t>
            </w:r>
          </w:p>
        </w:tc>
      </w:tr>
      <w:tr w:rsidR="002D04E2" w:rsidRPr="0067138D" w14:paraId="57BF68D5" w14:textId="77777777" w:rsidTr="002C6038">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trHeight w:val="676"/>
          <w:jc w:val="center"/>
        </w:trPr>
        <w:tc>
          <w:tcPr>
            <w:tcW w:w="2311" w:type="dxa"/>
            <w:tcBorders>
              <w:top w:val="double" w:sz="4" w:space="0" w:color="auto"/>
              <w:left w:val="double" w:sz="4" w:space="0" w:color="auto"/>
              <w:bottom w:val="double" w:sz="4" w:space="0" w:color="auto"/>
              <w:right w:val="double" w:sz="4" w:space="0" w:color="auto"/>
            </w:tcBorders>
            <w:shd w:val="clear" w:color="auto" w:fill="auto"/>
            <w:vAlign w:val="center"/>
          </w:tcPr>
          <w:p w14:paraId="007E2660" w14:textId="77777777" w:rsidR="002D04E2" w:rsidRPr="00725875" w:rsidRDefault="002D04E2" w:rsidP="005137D1">
            <w:pPr>
              <w:pStyle w:val="Listavistosa-nfasis11"/>
              <w:numPr>
                <w:ilvl w:val="0"/>
                <w:numId w:val="1"/>
              </w:numPr>
              <w:ind w:left="339"/>
              <w:contextualSpacing/>
              <w:rPr>
                <w:rFonts w:ascii="Arial" w:hAnsi="Arial" w:cs="Arial"/>
                <w:b/>
                <w:shd w:val="clear" w:color="auto" w:fill="FFFFFF"/>
              </w:rPr>
            </w:pPr>
            <w:r w:rsidRPr="00725875">
              <w:rPr>
                <w:rFonts w:ascii="Arial" w:hAnsi="Arial" w:cs="Arial"/>
                <w:b/>
                <w:shd w:val="clear" w:color="auto" w:fill="FFFFFF"/>
              </w:rPr>
              <w:t>VIGENCIA DE LAS ESTIPULACIONES</w:t>
            </w:r>
          </w:p>
        </w:tc>
        <w:tc>
          <w:tcPr>
            <w:tcW w:w="8886" w:type="dxa"/>
            <w:gridSpan w:val="7"/>
            <w:tcBorders>
              <w:top w:val="double" w:sz="4" w:space="0" w:color="auto"/>
              <w:left w:val="double" w:sz="4" w:space="0" w:color="auto"/>
              <w:bottom w:val="double" w:sz="4" w:space="0" w:color="auto"/>
              <w:right w:val="double" w:sz="4" w:space="0" w:color="auto"/>
            </w:tcBorders>
            <w:shd w:val="clear" w:color="auto" w:fill="auto"/>
            <w:vAlign w:val="center"/>
          </w:tcPr>
          <w:p w14:paraId="0292E09C" w14:textId="049C5F57" w:rsidR="002D04E2" w:rsidRPr="00725875" w:rsidRDefault="002D04E2" w:rsidP="002D04E2">
            <w:pPr>
              <w:pStyle w:val="Listavistosa-nfasis11"/>
              <w:ind w:left="0"/>
              <w:contextualSpacing/>
              <w:jc w:val="both"/>
              <w:rPr>
                <w:rFonts w:ascii="Arial" w:hAnsi="Arial" w:cs="Arial"/>
              </w:rPr>
            </w:pPr>
            <w:r w:rsidRPr="00725875">
              <w:rPr>
                <w:rFonts w:ascii="Arial" w:eastAsia="Calibri" w:hAnsi="Arial" w:cs="Arial"/>
                <w:shd w:val="clear" w:color="auto" w:fill="FFFFFF"/>
                <w:lang w:val="es-ES" w:eastAsia="en-US"/>
              </w:rPr>
              <w:t>Las demás cláusulas del</w:t>
            </w:r>
            <w:r w:rsidR="008E5CB5" w:rsidRPr="00725875">
              <w:rPr>
                <w:rFonts w:ascii="Arial" w:eastAsia="Calibri" w:hAnsi="Arial" w:cs="Arial"/>
                <w:shd w:val="clear" w:color="auto" w:fill="FFFFFF"/>
                <w:lang w:val="es-ES" w:eastAsia="en-US"/>
              </w:rPr>
              <w:t xml:space="preserve"> Contrato de </w:t>
            </w:r>
            <w:r w:rsidR="001063BD" w:rsidRPr="00725875">
              <w:rPr>
                <w:rFonts w:ascii="Arial" w:eastAsia="Calibri" w:hAnsi="Arial" w:cs="Arial"/>
                <w:shd w:val="clear" w:color="auto" w:fill="FFFFFF"/>
                <w:lang w:val="es-ES" w:eastAsia="en-US"/>
              </w:rPr>
              <w:t>Obra</w:t>
            </w:r>
            <w:r w:rsidR="008E5CB5" w:rsidRPr="00725875">
              <w:rPr>
                <w:rFonts w:ascii="Arial" w:eastAsia="Calibri" w:hAnsi="Arial" w:cs="Arial"/>
                <w:shd w:val="clear" w:color="auto" w:fill="FFFFFF"/>
                <w:lang w:val="es-ES" w:eastAsia="en-US"/>
              </w:rPr>
              <w:t xml:space="preserve"> </w:t>
            </w:r>
            <w:r w:rsidRPr="00725875">
              <w:rPr>
                <w:rFonts w:ascii="Arial" w:hAnsi="Arial" w:cs="Arial"/>
              </w:rPr>
              <w:t>SDA-202</w:t>
            </w:r>
            <w:r w:rsidR="00680977" w:rsidRPr="00725875">
              <w:rPr>
                <w:rFonts w:ascii="Arial" w:hAnsi="Arial" w:cs="Arial"/>
              </w:rPr>
              <w:t>2</w:t>
            </w:r>
            <w:r w:rsidR="001063BD" w:rsidRPr="00725875">
              <w:rPr>
                <w:rFonts w:ascii="Arial" w:hAnsi="Arial" w:cs="Arial"/>
              </w:rPr>
              <w:t>1977</w:t>
            </w:r>
            <w:r w:rsidRPr="00725875">
              <w:rPr>
                <w:rFonts w:ascii="Arial" w:eastAsia="Calibri" w:hAnsi="Arial" w:cs="Arial"/>
                <w:shd w:val="clear" w:color="auto" w:fill="FFFFFF"/>
                <w:lang w:val="es-ES" w:eastAsia="en-US"/>
              </w:rPr>
              <w:t>, que no sean objeto de esta modificación, continúan vigentes.</w:t>
            </w:r>
          </w:p>
        </w:tc>
      </w:tr>
      <w:tr w:rsidR="002D04E2" w:rsidRPr="0067138D" w14:paraId="04D28C53" w14:textId="77777777" w:rsidTr="002C6038">
        <w:tblPrEx>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Ex>
        <w:trPr>
          <w:trHeight w:val="666"/>
          <w:jc w:val="center"/>
        </w:trPr>
        <w:tc>
          <w:tcPr>
            <w:tcW w:w="11197" w:type="dxa"/>
            <w:gridSpan w:val="8"/>
            <w:tcBorders>
              <w:top w:val="double" w:sz="4" w:space="0" w:color="auto"/>
              <w:left w:val="double" w:sz="4" w:space="0" w:color="auto"/>
              <w:bottom w:val="double" w:sz="4" w:space="0" w:color="auto"/>
              <w:right w:val="double" w:sz="4" w:space="0" w:color="auto"/>
            </w:tcBorders>
            <w:shd w:val="clear" w:color="auto" w:fill="auto"/>
            <w:vAlign w:val="center"/>
          </w:tcPr>
          <w:p w14:paraId="7B6D9402" w14:textId="77777777" w:rsidR="002D04E2" w:rsidRPr="0067138D" w:rsidRDefault="002D04E2" w:rsidP="002D04E2">
            <w:pPr>
              <w:pStyle w:val="Listavistosa-nfasis11"/>
              <w:ind w:left="0"/>
              <w:contextualSpacing/>
              <w:rPr>
                <w:rFonts w:ascii="Arial" w:hAnsi="Arial" w:cs="Arial"/>
              </w:rPr>
            </w:pPr>
          </w:p>
          <w:p w14:paraId="053DACB4" w14:textId="33467615" w:rsidR="00E2054F" w:rsidRDefault="00E2054F" w:rsidP="002D04E2">
            <w:pPr>
              <w:pStyle w:val="Listavistosa-nfasis11"/>
              <w:ind w:left="0"/>
              <w:contextualSpacing/>
              <w:rPr>
                <w:rFonts w:ascii="Arial" w:hAnsi="Arial" w:cs="Arial"/>
                <w:noProof/>
              </w:rPr>
            </w:pPr>
          </w:p>
          <w:p w14:paraId="1D7EC134" w14:textId="77777777" w:rsidR="002F66F9" w:rsidRDefault="002F66F9" w:rsidP="002D04E2">
            <w:pPr>
              <w:pStyle w:val="Listavistosa-nfasis11"/>
              <w:ind w:left="0"/>
              <w:contextualSpacing/>
              <w:rPr>
                <w:rFonts w:ascii="Arial" w:hAnsi="Arial" w:cs="Arial"/>
              </w:rPr>
            </w:pPr>
          </w:p>
          <w:p w14:paraId="3B330D88" w14:textId="77777777" w:rsidR="00366EF1" w:rsidRPr="0067138D" w:rsidRDefault="00366EF1" w:rsidP="002D04E2">
            <w:pPr>
              <w:pStyle w:val="Listavistosa-nfasis11"/>
              <w:ind w:left="0"/>
              <w:contextualSpacing/>
              <w:rPr>
                <w:rFonts w:ascii="Arial" w:hAnsi="Arial" w:cs="Arial"/>
              </w:rPr>
            </w:pPr>
          </w:p>
          <w:p w14:paraId="7F5AB43B" w14:textId="29086958" w:rsidR="002D04E2" w:rsidRPr="0067138D" w:rsidRDefault="002D04E2" w:rsidP="002D04E2">
            <w:pPr>
              <w:pStyle w:val="Listavistosa-nfasis11"/>
              <w:ind w:left="0"/>
              <w:contextualSpacing/>
              <w:rPr>
                <w:rFonts w:ascii="Arial" w:hAnsi="Arial" w:cs="Arial"/>
              </w:rPr>
            </w:pPr>
            <w:r w:rsidRPr="0067138D">
              <w:rPr>
                <w:rFonts w:ascii="Arial" w:hAnsi="Arial" w:cs="Arial"/>
              </w:rPr>
              <w:t xml:space="preserve">____________________________________    </w:t>
            </w:r>
          </w:p>
          <w:p w14:paraId="3C54323B" w14:textId="35F92D2A" w:rsidR="002D04E2" w:rsidRPr="0067138D" w:rsidRDefault="002F66F9" w:rsidP="002D04E2">
            <w:pPr>
              <w:pStyle w:val="Listavistosa-nfasis11"/>
              <w:ind w:left="0"/>
              <w:contextualSpacing/>
              <w:rPr>
                <w:rFonts w:ascii="Arial" w:hAnsi="Arial" w:cs="Arial"/>
                <w:b/>
                <w:bCs/>
                <w:lang w:val="es-ES"/>
              </w:rPr>
            </w:pPr>
            <w:r>
              <w:rPr>
                <w:rFonts w:ascii="Arial" w:hAnsi="Arial" w:cs="Arial"/>
                <w:b/>
                <w:bCs/>
                <w:lang w:val="es-ES"/>
              </w:rPr>
              <w:t>EDGAR EMILIO RODRIGUEZ BASTIDAS</w:t>
            </w:r>
          </w:p>
          <w:p w14:paraId="28D047E0" w14:textId="509CA469" w:rsidR="002D04E2" w:rsidRPr="0067138D" w:rsidRDefault="002D04E2" w:rsidP="002D04E2">
            <w:pPr>
              <w:pStyle w:val="Listavistosa-nfasis11"/>
              <w:ind w:left="0"/>
              <w:contextualSpacing/>
              <w:rPr>
                <w:rFonts w:ascii="Arial" w:hAnsi="Arial" w:cs="Arial"/>
              </w:rPr>
            </w:pPr>
            <w:r w:rsidRPr="0067138D">
              <w:rPr>
                <w:rFonts w:ascii="Arial" w:hAnsi="Arial" w:cs="Arial"/>
              </w:rPr>
              <w:t>Director de Gestión Ambiental</w:t>
            </w:r>
          </w:p>
          <w:p w14:paraId="0AB60B0C" w14:textId="5F9D1C9C" w:rsidR="002D04E2" w:rsidRPr="0067138D" w:rsidRDefault="002D04E2" w:rsidP="001063BD">
            <w:pPr>
              <w:pStyle w:val="Listavistosa-nfasis11"/>
              <w:ind w:left="0"/>
              <w:contextualSpacing/>
              <w:rPr>
                <w:rFonts w:ascii="Arial" w:hAnsi="Arial" w:cs="Arial"/>
              </w:rPr>
            </w:pPr>
          </w:p>
        </w:tc>
      </w:tr>
    </w:tbl>
    <w:p w14:paraId="4ACBDD6B" w14:textId="77777777" w:rsidR="000473E9" w:rsidRPr="0067138D" w:rsidRDefault="000473E9" w:rsidP="00BB5736">
      <w:pPr>
        <w:autoSpaceDE w:val="0"/>
        <w:autoSpaceDN w:val="0"/>
        <w:adjustRightInd w:val="0"/>
        <w:spacing w:after="0" w:line="240" w:lineRule="auto"/>
        <w:jc w:val="both"/>
        <w:rPr>
          <w:rFonts w:ascii="Arial" w:hAnsi="Arial" w:cs="Arial"/>
          <w:b/>
          <w:sz w:val="20"/>
          <w:szCs w:val="20"/>
        </w:rPr>
      </w:pPr>
    </w:p>
    <w:tbl>
      <w:tblPr>
        <w:tblStyle w:val="TableNormal"/>
        <w:tblpPr w:leftFromText="141" w:rightFromText="141" w:vertAnchor="text" w:horzAnchor="margin" w:tblpY="307"/>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410"/>
        <w:gridCol w:w="5386"/>
        <w:gridCol w:w="3119"/>
      </w:tblGrid>
      <w:tr w:rsidR="00C46C1B" w:rsidRPr="0067138D" w14:paraId="5CA6233F" w14:textId="77777777" w:rsidTr="00C554B7">
        <w:trPr>
          <w:trHeight w:val="227"/>
        </w:trPr>
        <w:tc>
          <w:tcPr>
            <w:tcW w:w="1410" w:type="dxa"/>
            <w:vAlign w:val="center"/>
          </w:tcPr>
          <w:p w14:paraId="104132CA" w14:textId="77777777" w:rsidR="00C46C1B" w:rsidRPr="0067138D" w:rsidRDefault="00C46C1B" w:rsidP="00913125">
            <w:pPr>
              <w:pStyle w:val="TableParagraph"/>
              <w:tabs>
                <w:tab w:val="left" w:pos="1545"/>
              </w:tabs>
              <w:ind w:left="0"/>
              <w:jc w:val="center"/>
              <w:rPr>
                <w:rFonts w:ascii="Arial" w:hAnsi="Arial" w:cs="Arial"/>
                <w:b/>
                <w:sz w:val="20"/>
                <w:szCs w:val="20"/>
              </w:rPr>
            </w:pPr>
            <w:r w:rsidRPr="0067138D">
              <w:rPr>
                <w:rFonts w:ascii="Arial" w:hAnsi="Arial" w:cs="Arial"/>
                <w:b/>
                <w:w w:val="105"/>
                <w:sz w:val="20"/>
                <w:szCs w:val="20"/>
              </w:rPr>
              <w:t>VERSIÒN</w:t>
            </w:r>
          </w:p>
        </w:tc>
        <w:tc>
          <w:tcPr>
            <w:tcW w:w="5386" w:type="dxa"/>
            <w:vAlign w:val="center"/>
          </w:tcPr>
          <w:p w14:paraId="304621BC" w14:textId="77777777" w:rsidR="00C46C1B" w:rsidRPr="0067138D" w:rsidRDefault="00C46C1B" w:rsidP="00913125">
            <w:pPr>
              <w:pStyle w:val="TableParagraph"/>
              <w:ind w:left="141"/>
              <w:jc w:val="center"/>
              <w:rPr>
                <w:rFonts w:ascii="Arial" w:hAnsi="Arial" w:cs="Arial"/>
                <w:b/>
                <w:sz w:val="20"/>
                <w:szCs w:val="20"/>
              </w:rPr>
            </w:pPr>
            <w:r w:rsidRPr="0067138D">
              <w:rPr>
                <w:rFonts w:ascii="Arial" w:hAnsi="Arial" w:cs="Arial"/>
                <w:b/>
                <w:w w:val="105"/>
                <w:sz w:val="20"/>
                <w:szCs w:val="20"/>
              </w:rPr>
              <w:t>DESCRIPCIÒN DE LA MODIFICACIÒN</w:t>
            </w:r>
          </w:p>
        </w:tc>
        <w:tc>
          <w:tcPr>
            <w:tcW w:w="3119" w:type="dxa"/>
            <w:vAlign w:val="center"/>
          </w:tcPr>
          <w:p w14:paraId="0D890589" w14:textId="77777777" w:rsidR="00C46C1B" w:rsidRPr="0067138D" w:rsidRDefault="00C46C1B" w:rsidP="00913125">
            <w:pPr>
              <w:pStyle w:val="TableParagraph"/>
              <w:ind w:left="35" w:right="68"/>
              <w:jc w:val="center"/>
              <w:rPr>
                <w:rFonts w:ascii="Arial" w:hAnsi="Arial" w:cs="Arial"/>
                <w:b/>
                <w:sz w:val="20"/>
                <w:szCs w:val="20"/>
              </w:rPr>
            </w:pPr>
            <w:r w:rsidRPr="0067138D">
              <w:rPr>
                <w:rFonts w:ascii="Arial" w:hAnsi="Arial" w:cs="Arial"/>
                <w:b/>
                <w:w w:val="105"/>
                <w:sz w:val="20"/>
                <w:szCs w:val="20"/>
              </w:rPr>
              <w:t>FECHA DE APROBACIÓN</w:t>
            </w:r>
          </w:p>
        </w:tc>
      </w:tr>
      <w:tr w:rsidR="00C46C1B" w:rsidRPr="0067138D" w14:paraId="1513ED6B" w14:textId="77777777" w:rsidTr="00C554B7">
        <w:trPr>
          <w:trHeight w:val="68"/>
        </w:trPr>
        <w:tc>
          <w:tcPr>
            <w:tcW w:w="1410" w:type="dxa"/>
            <w:vAlign w:val="center"/>
          </w:tcPr>
          <w:p w14:paraId="6CA316DA" w14:textId="77777777" w:rsidR="00C46C1B" w:rsidRPr="0067138D" w:rsidRDefault="00C46C1B" w:rsidP="00913125">
            <w:pPr>
              <w:pStyle w:val="TableParagraph"/>
              <w:ind w:left="-15"/>
              <w:jc w:val="center"/>
              <w:rPr>
                <w:rFonts w:ascii="Arial" w:hAnsi="Arial" w:cs="Arial"/>
                <w:bCs/>
                <w:sz w:val="20"/>
                <w:szCs w:val="20"/>
              </w:rPr>
            </w:pPr>
            <w:r w:rsidRPr="0067138D">
              <w:rPr>
                <w:rFonts w:ascii="Arial" w:hAnsi="Arial" w:cs="Arial"/>
                <w:bCs/>
                <w:w w:val="106"/>
                <w:sz w:val="20"/>
                <w:szCs w:val="20"/>
              </w:rPr>
              <w:t>1</w:t>
            </w:r>
          </w:p>
        </w:tc>
        <w:tc>
          <w:tcPr>
            <w:tcW w:w="5386" w:type="dxa"/>
            <w:vAlign w:val="center"/>
          </w:tcPr>
          <w:p w14:paraId="47B0A9C6" w14:textId="00E5D0EA" w:rsidR="00C46C1B" w:rsidRPr="0067138D" w:rsidRDefault="00C46C1B" w:rsidP="00FC0761">
            <w:pPr>
              <w:pStyle w:val="TableParagraph"/>
              <w:ind w:left="141"/>
              <w:jc w:val="both"/>
              <w:rPr>
                <w:rFonts w:ascii="Arial" w:hAnsi="Arial" w:cs="Arial"/>
                <w:sz w:val="20"/>
                <w:szCs w:val="20"/>
              </w:rPr>
            </w:pPr>
            <w:r w:rsidRPr="0067138D">
              <w:rPr>
                <w:rFonts w:ascii="Arial" w:hAnsi="Arial" w:cs="Arial"/>
                <w:w w:val="105"/>
                <w:sz w:val="20"/>
                <w:szCs w:val="20"/>
              </w:rPr>
              <w:t xml:space="preserve">Adopción. </w:t>
            </w:r>
            <w:r w:rsidRPr="0067138D">
              <w:rPr>
                <w:rFonts w:ascii="Arial" w:hAnsi="Arial" w:cs="Arial"/>
                <w:sz w:val="20"/>
                <w:szCs w:val="20"/>
              </w:rPr>
              <w:t xml:space="preserve"> Se crea el formato requerido por el procedimiento para su ejecución</w:t>
            </w:r>
            <w:r w:rsidR="004A5913" w:rsidRPr="0067138D">
              <w:rPr>
                <w:rFonts w:ascii="Arial" w:hAnsi="Arial" w:cs="Arial"/>
                <w:sz w:val="20"/>
                <w:szCs w:val="20"/>
              </w:rPr>
              <w:t>.</w:t>
            </w:r>
          </w:p>
        </w:tc>
        <w:tc>
          <w:tcPr>
            <w:tcW w:w="3119" w:type="dxa"/>
            <w:vAlign w:val="center"/>
          </w:tcPr>
          <w:p w14:paraId="5F6DDF14" w14:textId="086D90E9" w:rsidR="00C46C1B" w:rsidRPr="0067138D" w:rsidRDefault="00A80D10" w:rsidP="00913125">
            <w:pPr>
              <w:pStyle w:val="TableParagraph"/>
              <w:ind w:left="35" w:right="68"/>
              <w:jc w:val="center"/>
              <w:rPr>
                <w:rFonts w:ascii="Arial" w:hAnsi="Arial" w:cs="Arial"/>
                <w:sz w:val="20"/>
                <w:szCs w:val="20"/>
              </w:rPr>
            </w:pPr>
            <w:r w:rsidRPr="0067138D">
              <w:rPr>
                <w:rFonts w:ascii="Arial" w:hAnsi="Arial" w:cs="Arial"/>
                <w:sz w:val="20"/>
                <w:szCs w:val="20"/>
              </w:rPr>
              <w:t>Radicado 2020IE172701 del 06 de octubre de 2020</w:t>
            </w:r>
          </w:p>
        </w:tc>
      </w:tr>
    </w:tbl>
    <w:p w14:paraId="61528E0F" w14:textId="3FF7662F" w:rsidR="00C46C1B" w:rsidRPr="0067138D" w:rsidRDefault="00C46C1B" w:rsidP="00C46C1B">
      <w:pPr>
        <w:autoSpaceDE w:val="0"/>
        <w:autoSpaceDN w:val="0"/>
        <w:adjustRightInd w:val="0"/>
        <w:spacing w:after="0" w:line="240" w:lineRule="auto"/>
        <w:jc w:val="both"/>
        <w:rPr>
          <w:rFonts w:ascii="Arial" w:hAnsi="Arial" w:cs="Arial"/>
          <w:b/>
          <w:sz w:val="20"/>
          <w:szCs w:val="20"/>
        </w:rPr>
      </w:pPr>
      <w:r w:rsidRPr="0067138D">
        <w:rPr>
          <w:rFonts w:ascii="Arial" w:hAnsi="Arial" w:cs="Arial"/>
          <w:b/>
          <w:w w:val="105"/>
          <w:sz w:val="20"/>
          <w:szCs w:val="20"/>
        </w:rPr>
        <w:t>CONTROL DE CAMBIOS</w:t>
      </w:r>
    </w:p>
    <w:sectPr w:rsidR="00C46C1B" w:rsidRPr="0067138D" w:rsidSect="008242AF">
      <w:headerReference w:type="default" r:id="rId24"/>
      <w:footerReference w:type="default" r:id="rId25"/>
      <w:pgSz w:w="12240" w:h="15840"/>
      <w:pgMar w:top="973" w:right="1467" w:bottom="1417" w:left="1701" w:header="567"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Andrés Olarte" w:date="2025-01-30T20:48:00Z" w:initials="AO">
    <w:p w14:paraId="69328582" w14:textId="77777777" w:rsidR="00275652" w:rsidRDefault="00275652" w:rsidP="00275652">
      <w:r>
        <w:rPr>
          <w:rStyle w:val="Refdecomentario"/>
        </w:rPr>
        <w:annotationRef/>
      </w:r>
      <w:r>
        <w:rPr>
          <w:color w:val="000000"/>
          <w:sz w:val="24"/>
          <w:szCs w:val="24"/>
        </w:rPr>
        <w:t>Incluir brevemente qué pasó en esas mesas, hasta la siguiente fecha que se indica (24/01/25).</w:t>
      </w:r>
    </w:p>
  </w:comment>
  <w:comment w:id="1" w:author="Andrés Olarte" w:date="2025-01-30T20:48:00Z" w:initials="AO">
    <w:p w14:paraId="1161DB78" w14:textId="77777777" w:rsidR="00275652" w:rsidRDefault="00275652" w:rsidP="00275652">
      <w:r>
        <w:rPr>
          <w:rStyle w:val="Refdecomentario"/>
        </w:rPr>
        <w:annotationRef/>
      </w:r>
      <w:r>
        <w:rPr>
          <w:color w:val="000000"/>
          <w:sz w:val="24"/>
          <w:szCs w:val="24"/>
        </w:rPr>
        <w:t>Incluir fecha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9328582" w15:done="0"/>
  <w15:commentEx w15:paraId="1161DB7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BB3A484" w16cex:dateUtc="2025-01-31T01:48:00Z"/>
  <w16cex:commentExtensible w16cex:durableId="79794911" w16cex:dateUtc="2025-01-31T0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9328582" w16cid:durableId="7BB3A484"/>
  <w16cid:commentId w16cid:paraId="1161DB78" w16cid:durableId="797949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A46209D" w14:textId="77777777" w:rsidR="00B02E6E" w:rsidRDefault="00B02E6E" w:rsidP="00EA7B89">
      <w:pPr>
        <w:spacing w:after="0" w:line="240" w:lineRule="auto"/>
      </w:pPr>
      <w:r>
        <w:separator/>
      </w:r>
    </w:p>
  </w:endnote>
  <w:endnote w:type="continuationSeparator" w:id="0">
    <w:p w14:paraId="76D84613" w14:textId="77777777" w:rsidR="00B02E6E" w:rsidRDefault="00B02E6E" w:rsidP="00EA7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Liberation Sans Narrow">
    <w:altName w:val="Arial"/>
    <w:panose1 w:val="020B0604020202020204"/>
    <w:charset w:val="00"/>
    <w:family w:val="swiss"/>
    <w:pitch w:val="variable"/>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5E556" w14:textId="77777777" w:rsidR="00C44AE6" w:rsidRPr="00C44AE6" w:rsidRDefault="00C44AE6" w:rsidP="001A0A02">
    <w:pPr>
      <w:pStyle w:val="Cuadrculamedia21"/>
      <w:rPr>
        <w:rFonts w:ascii="Arial Narrow" w:hAnsi="Arial Narrow" w:cs="Arial"/>
        <w:sz w:val="10"/>
        <w:szCs w:val="10"/>
      </w:rPr>
    </w:pPr>
  </w:p>
  <w:p w14:paraId="6CEBFF9D" w14:textId="5531E373" w:rsidR="00556831" w:rsidRPr="00C44AE6" w:rsidRDefault="00556831" w:rsidP="00C44AE6">
    <w:pPr>
      <w:pStyle w:val="Piedepgina"/>
      <w:jc w:val="center"/>
      <w:rPr>
        <w:rFonts w:ascii="Arial Narrow" w:hAnsi="Arial Narrow" w:cs="Arial"/>
        <w:sz w:val="17"/>
        <w:szCs w:val="17"/>
      </w:rPr>
    </w:pPr>
    <w:r w:rsidRPr="00C44AE6">
      <w:rPr>
        <w:rStyle w:val="Nmerodepgina"/>
        <w:rFonts w:ascii="Arial Narrow" w:hAnsi="Arial Narrow" w:cs="Arial"/>
        <w:sz w:val="17"/>
        <w:szCs w:val="17"/>
      </w:rPr>
      <w:t xml:space="preserve">Página </w:t>
    </w:r>
    <w:r w:rsidRPr="00C44AE6">
      <w:rPr>
        <w:rStyle w:val="Nmerodepgina"/>
        <w:rFonts w:ascii="Arial Narrow" w:hAnsi="Arial Narrow" w:cs="Arial"/>
        <w:sz w:val="17"/>
        <w:szCs w:val="17"/>
      </w:rPr>
      <w:fldChar w:fldCharType="begin"/>
    </w:r>
    <w:r w:rsidRPr="00C44AE6">
      <w:rPr>
        <w:rStyle w:val="Nmerodepgina"/>
        <w:rFonts w:ascii="Arial Narrow" w:hAnsi="Arial Narrow" w:cs="Arial"/>
        <w:sz w:val="17"/>
        <w:szCs w:val="17"/>
      </w:rPr>
      <w:instrText xml:space="preserve"> </w:instrText>
    </w:r>
    <w:r w:rsidR="00494A79" w:rsidRPr="00C44AE6">
      <w:rPr>
        <w:rStyle w:val="Nmerodepgina"/>
        <w:rFonts w:ascii="Arial Narrow" w:hAnsi="Arial Narrow" w:cs="Arial"/>
        <w:sz w:val="17"/>
        <w:szCs w:val="17"/>
      </w:rPr>
      <w:instrText>PAGE</w:instrText>
    </w:r>
    <w:r w:rsidRPr="00C44AE6">
      <w:rPr>
        <w:rStyle w:val="Nmerodepgina"/>
        <w:rFonts w:ascii="Arial Narrow" w:hAnsi="Arial Narrow" w:cs="Arial"/>
        <w:sz w:val="17"/>
        <w:szCs w:val="17"/>
      </w:rPr>
      <w:instrText xml:space="preserve"> </w:instrText>
    </w:r>
    <w:r w:rsidRPr="00C44AE6">
      <w:rPr>
        <w:rStyle w:val="Nmerodepgina"/>
        <w:rFonts w:ascii="Arial Narrow" w:hAnsi="Arial Narrow" w:cs="Arial"/>
        <w:sz w:val="17"/>
        <w:szCs w:val="17"/>
      </w:rPr>
      <w:fldChar w:fldCharType="separate"/>
    </w:r>
    <w:r w:rsidR="00DF20CA">
      <w:rPr>
        <w:rStyle w:val="Nmerodepgina"/>
        <w:rFonts w:ascii="Arial Narrow" w:hAnsi="Arial Narrow" w:cs="Arial"/>
        <w:noProof/>
        <w:sz w:val="17"/>
        <w:szCs w:val="17"/>
      </w:rPr>
      <w:t>8</w:t>
    </w:r>
    <w:r w:rsidRPr="00C44AE6">
      <w:rPr>
        <w:rStyle w:val="Nmerodepgina"/>
        <w:rFonts w:ascii="Arial Narrow" w:hAnsi="Arial Narrow" w:cs="Arial"/>
        <w:sz w:val="17"/>
        <w:szCs w:val="17"/>
      </w:rPr>
      <w:fldChar w:fldCharType="end"/>
    </w:r>
    <w:r w:rsidRPr="00C44AE6">
      <w:rPr>
        <w:rStyle w:val="Nmerodepgina"/>
        <w:rFonts w:ascii="Arial Narrow" w:hAnsi="Arial Narrow" w:cs="Arial"/>
        <w:sz w:val="17"/>
        <w:szCs w:val="17"/>
      </w:rPr>
      <w:t xml:space="preserve"> de </w:t>
    </w:r>
    <w:r w:rsidRPr="00C44AE6">
      <w:rPr>
        <w:rStyle w:val="Nmerodepgina"/>
        <w:rFonts w:ascii="Arial Narrow" w:hAnsi="Arial Narrow" w:cs="Arial"/>
        <w:sz w:val="17"/>
        <w:szCs w:val="17"/>
      </w:rPr>
      <w:fldChar w:fldCharType="begin"/>
    </w:r>
    <w:r w:rsidRPr="00C44AE6">
      <w:rPr>
        <w:rStyle w:val="Nmerodepgina"/>
        <w:rFonts w:ascii="Arial Narrow" w:hAnsi="Arial Narrow" w:cs="Arial"/>
        <w:sz w:val="17"/>
        <w:szCs w:val="17"/>
      </w:rPr>
      <w:instrText xml:space="preserve"> </w:instrText>
    </w:r>
    <w:r w:rsidR="00494A79" w:rsidRPr="00C44AE6">
      <w:rPr>
        <w:rStyle w:val="Nmerodepgina"/>
        <w:rFonts w:ascii="Arial Narrow" w:hAnsi="Arial Narrow" w:cs="Arial"/>
        <w:sz w:val="17"/>
        <w:szCs w:val="17"/>
      </w:rPr>
      <w:instrText>NUMPAGES</w:instrText>
    </w:r>
    <w:r w:rsidRPr="00C44AE6">
      <w:rPr>
        <w:rStyle w:val="Nmerodepgina"/>
        <w:rFonts w:ascii="Arial Narrow" w:hAnsi="Arial Narrow" w:cs="Arial"/>
        <w:sz w:val="17"/>
        <w:szCs w:val="17"/>
      </w:rPr>
      <w:instrText xml:space="preserve"> </w:instrText>
    </w:r>
    <w:r w:rsidRPr="00C44AE6">
      <w:rPr>
        <w:rStyle w:val="Nmerodepgina"/>
        <w:rFonts w:ascii="Arial Narrow" w:hAnsi="Arial Narrow" w:cs="Arial"/>
        <w:sz w:val="17"/>
        <w:szCs w:val="17"/>
      </w:rPr>
      <w:fldChar w:fldCharType="separate"/>
    </w:r>
    <w:r w:rsidR="00DF20CA">
      <w:rPr>
        <w:rStyle w:val="Nmerodepgina"/>
        <w:rFonts w:ascii="Arial Narrow" w:hAnsi="Arial Narrow" w:cs="Arial"/>
        <w:noProof/>
        <w:sz w:val="17"/>
        <w:szCs w:val="17"/>
      </w:rPr>
      <w:t>8</w:t>
    </w:r>
    <w:r w:rsidRPr="00C44AE6">
      <w:rPr>
        <w:rStyle w:val="Nmerodepgina"/>
        <w:rFonts w:ascii="Arial Narrow" w:hAnsi="Arial Narrow"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C15E25" w14:textId="77777777" w:rsidR="00B02E6E" w:rsidRDefault="00B02E6E" w:rsidP="00EA7B89">
      <w:pPr>
        <w:spacing w:after="0" w:line="240" w:lineRule="auto"/>
      </w:pPr>
      <w:r>
        <w:separator/>
      </w:r>
    </w:p>
  </w:footnote>
  <w:footnote w:type="continuationSeparator" w:id="0">
    <w:p w14:paraId="65757E60" w14:textId="77777777" w:rsidR="00B02E6E" w:rsidRDefault="00B02E6E" w:rsidP="00EA7B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pPr w:leftFromText="141" w:rightFromText="141" w:vertAnchor="text" w:horzAnchor="margin" w:tblpY="94"/>
      <w:tblW w:w="9176"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176"/>
      <w:gridCol w:w="2755"/>
      <w:gridCol w:w="2245"/>
    </w:tblGrid>
    <w:tr w:rsidR="00BB5736" w:rsidRPr="009F3AFA" w14:paraId="332D318D" w14:textId="77777777" w:rsidTr="00BB5736">
      <w:trPr>
        <w:cantSplit/>
        <w:trHeight w:val="251"/>
      </w:trPr>
      <w:tc>
        <w:tcPr>
          <w:tcW w:w="4176" w:type="dxa"/>
          <w:vMerge w:val="restart"/>
          <w:tcBorders>
            <w:top w:val="double" w:sz="4" w:space="0" w:color="auto"/>
            <w:left w:val="double" w:sz="4" w:space="0" w:color="auto"/>
            <w:bottom w:val="double" w:sz="4" w:space="0" w:color="auto"/>
            <w:right w:val="single" w:sz="4" w:space="0" w:color="auto"/>
          </w:tcBorders>
          <w:shd w:val="clear" w:color="auto" w:fill="auto"/>
          <w:vAlign w:val="center"/>
        </w:tcPr>
        <w:p w14:paraId="127FC95B" w14:textId="601C54CD" w:rsidR="00BB5736" w:rsidRPr="003F231A" w:rsidRDefault="00BB5736" w:rsidP="00232A66">
          <w:pPr>
            <w:jc w:val="center"/>
            <w:rPr>
              <w:rFonts w:ascii="Arial" w:hAnsi="Arial" w:cs="Arial"/>
            </w:rPr>
          </w:pPr>
          <w:r w:rsidRPr="00BB5736">
            <w:rPr>
              <w:rFonts w:ascii="Arial" w:hAnsi="Arial" w:cs="Arial"/>
              <w:noProof/>
              <w:lang w:eastAsia="es-CO"/>
            </w:rPr>
            <w:drawing>
              <wp:inline distT="0" distB="0" distL="0" distR="0" wp14:anchorId="193B15BF" wp14:editId="562A68FC">
                <wp:extent cx="2341847" cy="762000"/>
                <wp:effectExtent l="0" t="0" r="1905" b="0"/>
                <wp:docPr id="4" name="Imagen 4" descr="C:\Users\jesus.martinez\Downloads\Logo intitucional SDA.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esus.martinez\Downloads\Logo intitucional SDA.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07785" cy="783455"/>
                        </a:xfrm>
                        <a:prstGeom prst="rect">
                          <a:avLst/>
                        </a:prstGeom>
                        <a:noFill/>
                        <a:ln>
                          <a:noFill/>
                        </a:ln>
                      </pic:spPr>
                    </pic:pic>
                  </a:graphicData>
                </a:graphic>
              </wp:inline>
            </w:drawing>
          </w:r>
        </w:p>
      </w:tc>
      <w:tc>
        <w:tcPr>
          <w:tcW w:w="5000" w:type="dxa"/>
          <w:gridSpan w:val="2"/>
          <w:tcBorders>
            <w:top w:val="double" w:sz="4" w:space="0" w:color="auto"/>
            <w:left w:val="single" w:sz="4" w:space="0" w:color="auto"/>
            <w:bottom w:val="single" w:sz="4" w:space="0" w:color="auto"/>
            <w:right w:val="double" w:sz="4" w:space="0" w:color="auto"/>
          </w:tcBorders>
          <w:shd w:val="clear" w:color="auto" w:fill="auto"/>
          <w:vAlign w:val="center"/>
        </w:tcPr>
        <w:p w14:paraId="4B5C68CC" w14:textId="77777777" w:rsidR="00BB5736" w:rsidRPr="009F3AFA" w:rsidRDefault="00BB5736" w:rsidP="00BB5736">
          <w:pPr>
            <w:jc w:val="center"/>
            <w:rPr>
              <w:rFonts w:ascii="Arial" w:hAnsi="Arial" w:cs="Arial"/>
              <w:b/>
            </w:rPr>
          </w:pPr>
          <w:r w:rsidRPr="009F3AFA">
            <w:rPr>
              <w:rFonts w:ascii="Arial" w:hAnsi="Arial" w:cs="Arial"/>
              <w:b/>
              <w:bCs/>
            </w:rPr>
            <w:t xml:space="preserve">GESTIÓN </w:t>
          </w:r>
          <w:r>
            <w:rPr>
              <w:rFonts w:ascii="Arial" w:hAnsi="Arial" w:cs="Arial"/>
              <w:b/>
              <w:bCs/>
            </w:rPr>
            <w:t>CONTRACTUAL</w:t>
          </w:r>
        </w:p>
      </w:tc>
    </w:tr>
    <w:tr w:rsidR="00BB5736" w:rsidRPr="0026314D" w14:paraId="726410DB" w14:textId="77777777" w:rsidTr="00BB5736">
      <w:trPr>
        <w:cantSplit/>
        <w:trHeight w:val="299"/>
      </w:trPr>
      <w:tc>
        <w:tcPr>
          <w:tcW w:w="4176" w:type="dxa"/>
          <w:vMerge/>
          <w:tcBorders>
            <w:top w:val="double" w:sz="4" w:space="0" w:color="auto"/>
            <w:left w:val="double" w:sz="4" w:space="0" w:color="auto"/>
            <w:bottom w:val="double" w:sz="4" w:space="0" w:color="auto"/>
            <w:right w:val="single" w:sz="4" w:space="0" w:color="auto"/>
          </w:tcBorders>
          <w:shd w:val="clear" w:color="auto" w:fill="auto"/>
          <w:vAlign w:val="center"/>
        </w:tcPr>
        <w:p w14:paraId="67D2C716" w14:textId="77777777" w:rsidR="00BB5736" w:rsidRPr="003F231A" w:rsidRDefault="00BB5736" w:rsidP="00BB5736">
          <w:pPr>
            <w:rPr>
              <w:rFonts w:cs="Arial"/>
            </w:rPr>
          </w:pPr>
        </w:p>
      </w:tc>
      <w:tc>
        <w:tcPr>
          <w:tcW w:w="5000" w:type="dxa"/>
          <w:gridSpan w:val="2"/>
          <w:tcBorders>
            <w:top w:val="single" w:sz="4" w:space="0" w:color="auto"/>
            <w:left w:val="single" w:sz="4" w:space="0" w:color="auto"/>
            <w:bottom w:val="single" w:sz="4" w:space="0" w:color="auto"/>
            <w:right w:val="double" w:sz="4" w:space="0" w:color="auto"/>
          </w:tcBorders>
          <w:shd w:val="clear" w:color="auto" w:fill="auto"/>
          <w:vAlign w:val="center"/>
        </w:tcPr>
        <w:p w14:paraId="1C2C812B" w14:textId="53F6745D" w:rsidR="00BB5736" w:rsidRPr="0026314D" w:rsidRDefault="00BB5736" w:rsidP="00BB5736">
          <w:pPr>
            <w:jc w:val="center"/>
            <w:rPr>
              <w:rFonts w:ascii="Arial" w:hAnsi="Arial" w:cs="Arial"/>
              <w:b/>
            </w:rPr>
          </w:pPr>
          <w:r>
            <w:rPr>
              <w:rFonts w:ascii="Arial" w:hAnsi="Arial" w:cs="Arial"/>
              <w:b/>
            </w:rPr>
            <w:t>Justificación Modificación Contractual</w:t>
          </w:r>
        </w:p>
      </w:tc>
    </w:tr>
    <w:tr w:rsidR="00BB5736" w:rsidRPr="004758A4" w14:paraId="707E39B0" w14:textId="77777777" w:rsidTr="00BB5736">
      <w:trPr>
        <w:cantSplit/>
        <w:trHeight w:val="488"/>
      </w:trPr>
      <w:tc>
        <w:tcPr>
          <w:tcW w:w="4176" w:type="dxa"/>
          <w:vMerge/>
          <w:tcBorders>
            <w:top w:val="double" w:sz="4" w:space="0" w:color="auto"/>
            <w:left w:val="double" w:sz="4" w:space="0" w:color="auto"/>
            <w:bottom w:val="double" w:sz="4" w:space="0" w:color="auto"/>
            <w:right w:val="single" w:sz="4" w:space="0" w:color="auto"/>
          </w:tcBorders>
          <w:shd w:val="clear" w:color="auto" w:fill="auto"/>
          <w:vAlign w:val="center"/>
        </w:tcPr>
        <w:p w14:paraId="03E79148" w14:textId="77777777" w:rsidR="00BB5736" w:rsidRPr="004758A4" w:rsidRDefault="00BB5736" w:rsidP="00BB5736">
          <w:pPr>
            <w:rPr>
              <w:rFonts w:ascii="Arial" w:hAnsi="Arial" w:cs="Arial"/>
            </w:rPr>
          </w:pPr>
        </w:p>
      </w:tc>
      <w:tc>
        <w:tcPr>
          <w:tcW w:w="2755" w:type="dxa"/>
          <w:tcBorders>
            <w:top w:val="single" w:sz="4" w:space="0" w:color="auto"/>
            <w:left w:val="single" w:sz="4" w:space="0" w:color="auto"/>
            <w:bottom w:val="double" w:sz="4" w:space="0" w:color="auto"/>
            <w:right w:val="single" w:sz="4" w:space="0" w:color="auto"/>
          </w:tcBorders>
          <w:shd w:val="clear" w:color="auto" w:fill="auto"/>
          <w:vAlign w:val="center"/>
        </w:tcPr>
        <w:p w14:paraId="65BD2409" w14:textId="581E0791" w:rsidR="00BB5736" w:rsidRPr="00232A66" w:rsidRDefault="00BB5736" w:rsidP="00232A66">
          <w:pPr>
            <w:pStyle w:val="Piedepgina"/>
            <w:rPr>
              <w:rFonts w:ascii="Arial" w:hAnsi="Arial" w:cs="Arial"/>
            </w:rPr>
          </w:pPr>
          <w:r w:rsidRPr="00232A66">
            <w:rPr>
              <w:rFonts w:ascii="Arial" w:hAnsi="Arial" w:cs="Arial"/>
            </w:rPr>
            <w:t xml:space="preserve">Código: </w:t>
          </w:r>
          <w:r w:rsidRPr="00232A66">
            <w:rPr>
              <w:rFonts w:ascii="Arial" w:eastAsia="Times New Roman" w:hAnsi="Arial" w:cs="Arial"/>
              <w:lang w:eastAsia="es-CO"/>
            </w:rPr>
            <w:t>PA08-PR05-F</w:t>
          </w:r>
          <w:r w:rsidR="00232A66" w:rsidRPr="00232A66">
            <w:rPr>
              <w:rFonts w:ascii="Arial" w:eastAsia="Times New Roman" w:hAnsi="Arial" w:cs="Arial"/>
              <w:lang w:eastAsia="es-CO"/>
            </w:rPr>
            <w:t>9</w:t>
          </w:r>
        </w:p>
      </w:tc>
      <w:tc>
        <w:tcPr>
          <w:tcW w:w="2245" w:type="dxa"/>
          <w:tcBorders>
            <w:top w:val="single" w:sz="4" w:space="0" w:color="auto"/>
            <w:left w:val="single" w:sz="4" w:space="0" w:color="auto"/>
            <w:bottom w:val="double" w:sz="4" w:space="0" w:color="auto"/>
            <w:right w:val="double" w:sz="4" w:space="0" w:color="auto"/>
          </w:tcBorders>
          <w:shd w:val="clear" w:color="auto" w:fill="auto"/>
          <w:vAlign w:val="center"/>
        </w:tcPr>
        <w:p w14:paraId="241C65E8" w14:textId="162C6294" w:rsidR="00BB5736" w:rsidRPr="00232A66" w:rsidRDefault="00BB5736" w:rsidP="00232A66">
          <w:pPr>
            <w:rPr>
              <w:rFonts w:ascii="Arial" w:hAnsi="Arial" w:cs="Arial"/>
            </w:rPr>
          </w:pPr>
          <w:r w:rsidRPr="00232A66">
            <w:rPr>
              <w:rFonts w:ascii="Arial" w:hAnsi="Arial" w:cs="Arial"/>
            </w:rPr>
            <w:t>Versión:</w:t>
          </w:r>
          <w:r w:rsidR="00232A66">
            <w:rPr>
              <w:rFonts w:ascii="Arial" w:hAnsi="Arial" w:cs="Arial"/>
            </w:rPr>
            <w:t xml:space="preserve"> 1</w:t>
          </w:r>
        </w:p>
      </w:tc>
    </w:tr>
  </w:tbl>
  <w:p w14:paraId="24D7D72D" w14:textId="77777777" w:rsidR="00856B9E" w:rsidRPr="00086925" w:rsidRDefault="00856B9E" w:rsidP="00BB5736">
    <w:pPr>
      <w:spacing w:after="0" w:line="240" w:lineRule="auto"/>
      <w:rPr>
        <w:rFonts w:ascii="Arial" w:hAnsi="Arial" w:cs="Arial"/>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EE2B5B"/>
    <w:multiLevelType w:val="hybridMultilevel"/>
    <w:tmpl w:val="F4782904"/>
    <w:lvl w:ilvl="0" w:tplc="D688BA84">
      <w:start w:val="2"/>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0B626D6D"/>
    <w:multiLevelType w:val="hybridMultilevel"/>
    <w:tmpl w:val="B52866EA"/>
    <w:lvl w:ilvl="0" w:tplc="4830DFBC">
      <w:start w:val="2"/>
      <w:numFmt w:val="decimal"/>
      <w:lvlText w:val="%1."/>
      <w:lvlJc w:val="left"/>
      <w:pPr>
        <w:ind w:left="1800" w:hanging="360"/>
      </w:pPr>
      <w:rPr>
        <w:rFonts w:hint="default"/>
      </w:rPr>
    </w:lvl>
    <w:lvl w:ilvl="1" w:tplc="240A0019" w:tentative="1">
      <w:start w:val="1"/>
      <w:numFmt w:val="lowerLetter"/>
      <w:lvlText w:val="%2."/>
      <w:lvlJc w:val="left"/>
      <w:pPr>
        <w:ind w:left="2520" w:hanging="360"/>
      </w:pPr>
    </w:lvl>
    <w:lvl w:ilvl="2" w:tplc="240A001B" w:tentative="1">
      <w:start w:val="1"/>
      <w:numFmt w:val="lowerRoman"/>
      <w:lvlText w:val="%3."/>
      <w:lvlJc w:val="right"/>
      <w:pPr>
        <w:ind w:left="3240" w:hanging="180"/>
      </w:pPr>
    </w:lvl>
    <w:lvl w:ilvl="3" w:tplc="240A000F" w:tentative="1">
      <w:start w:val="1"/>
      <w:numFmt w:val="decimal"/>
      <w:lvlText w:val="%4."/>
      <w:lvlJc w:val="left"/>
      <w:pPr>
        <w:ind w:left="3960" w:hanging="360"/>
      </w:pPr>
    </w:lvl>
    <w:lvl w:ilvl="4" w:tplc="240A0019" w:tentative="1">
      <w:start w:val="1"/>
      <w:numFmt w:val="lowerLetter"/>
      <w:lvlText w:val="%5."/>
      <w:lvlJc w:val="left"/>
      <w:pPr>
        <w:ind w:left="4680" w:hanging="360"/>
      </w:pPr>
    </w:lvl>
    <w:lvl w:ilvl="5" w:tplc="240A001B" w:tentative="1">
      <w:start w:val="1"/>
      <w:numFmt w:val="lowerRoman"/>
      <w:lvlText w:val="%6."/>
      <w:lvlJc w:val="right"/>
      <w:pPr>
        <w:ind w:left="5400" w:hanging="180"/>
      </w:pPr>
    </w:lvl>
    <w:lvl w:ilvl="6" w:tplc="240A000F" w:tentative="1">
      <w:start w:val="1"/>
      <w:numFmt w:val="decimal"/>
      <w:lvlText w:val="%7."/>
      <w:lvlJc w:val="left"/>
      <w:pPr>
        <w:ind w:left="6120" w:hanging="360"/>
      </w:pPr>
    </w:lvl>
    <w:lvl w:ilvl="7" w:tplc="240A0019" w:tentative="1">
      <w:start w:val="1"/>
      <w:numFmt w:val="lowerLetter"/>
      <w:lvlText w:val="%8."/>
      <w:lvlJc w:val="left"/>
      <w:pPr>
        <w:ind w:left="6840" w:hanging="360"/>
      </w:pPr>
    </w:lvl>
    <w:lvl w:ilvl="8" w:tplc="240A001B" w:tentative="1">
      <w:start w:val="1"/>
      <w:numFmt w:val="lowerRoman"/>
      <w:lvlText w:val="%9."/>
      <w:lvlJc w:val="right"/>
      <w:pPr>
        <w:ind w:left="7560" w:hanging="180"/>
      </w:pPr>
    </w:lvl>
  </w:abstractNum>
  <w:abstractNum w:abstractNumId="2" w15:restartNumberingAfterBreak="0">
    <w:nsid w:val="0D1626A1"/>
    <w:multiLevelType w:val="hybridMultilevel"/>
    <w:tmpl w:val="B824B9D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3915" w:hanging="360"/>
      </w:pPr>
    </w:lvl>
    <w:lvl w:ilvl="2" w:tplc="240A001B" w:tentative="1">
      <w:start w:val="1"/>
      <w:numFmt w:val="lowerRoman"/>
      <w:lvlText w:val="%3."/>
      <w:lvlJc w:val="right"/>
      <w:pPr>
        <w:ind w:left="4635" w:hanging="180"/>
      </w:pPr>
    </w:lvl>
    <w:lvl w:ilvl="3" w:tplc="240A000F" w:tentative="1">
      <w:start w:val="1"/>
      <w:numFmt w:val="decimal"/>
      <w:lvlText w:val="%4."/>
      <w:lvlJc w:val="left"/>
      <w:pPr>
        <w:ind w:left="5355" w:hanging="360"/>
      </w:pPr>
    </w:lvl>
    <w:lvl w:ilvl="4" w:tplc="240A0019" w:tentative="1">
      <w:start w:val="1"/>
      <w:numFmt w:val="lowerLetter"/>
      <w:lvlText w:val="%5."/>
      <w:lvlJc w:val="left"/>
      <w:pPr>
        <w:ind w:left="6075" w:hanging="360"/>
      </w:pPr>
    </w:lvl>
    <w:lvl w:ilvl="5" w:tplc="240A001B" w:tentative="1">
      <w:start w:val="1"/>
      <w:numFmt w:val="lowerRoman"/>
      <w:lvlText w:val="%6."/>
      <w:lvlJc w:val="right"/>
      <w:pPr>
        <w:ind w:left="6795" w:hanging="180"/>
      </w:pPr>
    </w:lvl>
    <w:lvl w:ilvl="6" w:tplc="240A000F" w:tentative="1">
      <w:start w:val="1"/>
      <w:numFmt w:val="decimal"/>
      <w:lvlText w:val="%7."/>
      <w:lvlJc w:val="left"/>
      <w:pPr>
        <w:ind w:left="7515" w:hanging="360"/>
      </w:pPr>
    </w:lvl>
    <w:lvl w:ilvl="7" w:tplc="240A0019" w:tentative="1">
      <w:start w:val="1"/>
      <w:numFmt w:val="lowerLetter"/>
      <w:lvlText w:val="%8."/>
      <w:lvlJc w:val="left"/>
      <w:pPr>
        <w:ind w:left="8235" w:hanging="360"/>
      </w:pPr>
    </w:lvl>
    <w:lvl w:ilvl="8" w:tplc="240A001B" w:tentative="1">
      <w:start w:val="1"/>
      <w:numFmt w:val="lowerRoman"/>
      <w:lvlText w:val="%9."/>
      <w:lvlJc w:val="right"/>
      <w:pPr>
        <w:ind w:left="8955" w:hanging="180"/>
      </w:pPr>
    </w:lvl>
  </w:abstractNum>
  <w:abstractNum w:abstractNumId="3" w15:restartNumberingAfterBreak="0">
    <w:nsid w:val="10D167CD"/>
    <w:multiLevelType w:val="hybridMultilevel"/>
    <w:tmpl w:val="D276B3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0807423"/>
    <w:multiLevelType w:val="hybridMultilevel"/>
    <w:tmpl w:val="5FBADAF0"/>
    <w:lvl w:ilvl="0" w:tplc="D634059C">
      <w:start w:val="2"/>
      <w:numFmt w:val="upperLetter"/>
      <w:lvlText w:val="%1."/>
      <w:lvlJc w:val="left"/>
      <w:pPr>
        <w:ind w:left="1080" w:hanging="360"/>
      </w:pPr>
      <w:rPr>
        <w:rFonts w:hint="default"/>
        <w:b/>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2136D8F"/>
    <w:multiLevelType w:val="multilevel"/>
    <w:tmpl w:val="240A0023"/>
    <w:lvl w:ilvl="0">
      <w:start w:val="1"/>
      <w:numFmt w:val="upperRoman"/>
      <w:pStyle w:val="Ttulo1"/>
      <w:lvlText w:val="Artículo %1."/>
      <w:lvlJc w:val="left"/>
      <w:pPr>
        <w:ind w:left="0" w:firstLine="0"/>
      </w:pPr>
    </w:lvl>
    <w:lvl w:ilvl="1">
      <w:start w:val="1"/>
      <w:numFmt w:val="decimalZero"/>
      <w:pStyle w:val="Ttulo2"/>
      <w:isLgl/>
      <w:lvlText w:val="Sección %1.%2"/>
      <w:lvlJc w:val="left"/>
      <w:pPr>
        <w:ind w:left="0" w:firstLine="0"/>
      </w:pPr>
    </w:lvl>
    <w:lvl w:ilvl="2">
      <w:start w:val="1"/>
      <w:numFmt w:val="lowerLetter"/>
      <w:pStyle w:val="Ttulo3"/>
      <w:lvlText w:val="(%3)"/>
      <w:lvlJc w:val="left"/>
      <w:pPr>
        <w:ind w:left="720" w:hanging="432"/>
      </w:pPr>
    </w:lvl>
    <w:lvl w:ilvl="3">
      <w:start w:val="1"/>
      <w:numFmt w:val="lowerRoman"/>
      <w:pStyle w:val="Ttulo4"/>
      <w:lvlText w:val="(%4)"/>
      <w:lvlJc w:val="right"/>
      <w:pPr>
        <w:ind w:left="864" w:hanging="144"/>
      </w:pPr>
    </w:lvl>
    <w:lvl w:ilvl="4">
      <w:start w:val="1"/>
      <w:numFmt w:val="decimal"/>
      <w:pStyle w:val="Ttulo5"/>
      <w:lvlText w:val="%5)"/>
      <w:lvlJc w:val="left"/>
      <w:pPr>
        <w:ind w:left="1008" w:hanging="432"/>
      </w:pPr>
    </w:lvl>
    <w:lvl w:ilvl="5">
      <w:start w:val="1"/>
      <w:numFmt w:val="lowerLetter"/>
      <w:pStyle w:val="Ttulo6"/>
      <w:lvlText w:val="%6)"/>
      <w:lvlJc w:val="left"/>
      <w:pPr>
        <w:ind w:left="1152" w:hanging="432"/>
      </w:pPr>
    </w:lvl>
    <w:lvl w:ilvl="6">
      <w:start w:val="1"/>
      <w:numFmt w:val="lowerRoman"/>
      <w:pStyle w:val="Ttulo7"/>
      <w:lvlText w:val="%7)"/>
      <w:lvlJc w:val="right"/>
      <w:pPr>
        <w:ind w:left="1296" w:hanging="288"/>
      </w:pPr>
    </w:lvl>
    <w:lvl w:ilvl="7">
      <w:start w:val="1"/>
      <w:numFmt w:val="lowerLetter"/>
      <w:pStyle w:val="Ttulo8"/>
      <w:lvlText w:val="%8."/>
      <w:lvlJc w:val="left"/>
      <w:pPr>
        <w:ind w:left="1440" w:hanging="432"/>
      </w:pPr>
    </w:lvl>
    <w:lvl w:ilvl="8">
      <w:start w:val="1"/>
      <w:numFmt w:val="lowerRoman"/>
      <w:pStyle w:val="Ttulo9"/>
      <w:lvlText w:val="%9."/>
      <w:lvlJc w:val="right"/>
      <w:pPr>
        <w:ind w:left="1584" w:hanging="144"/>
      </w:pPr>
    </w:lvl>
  </w:abstractNum>
  <w:abstractNum w:abstractNumId="6" w15:restartNumberingAfterBreak="0">
    <w:nsid w:val="32F50F1F"/>
    <w:multiLevelType w:val="hybridMultilevel"/>
    <w:tmpl w:val="D130A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62B44C6"/>
    <w:multiLevelType w:val="hybridMultilevel"/>
    <w:tmpl w:val="146E2546"/>
    <w:lvl w:ilvl="0" w:tplc="AF3C40D8">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8" w15:restartNumberingAfterBreak="0">
    <w:nsid w:val="7C7609C7"/>
    <w:multiLevelType w:val="hybridMultilevel"/>
    <w:tmpl w:val="DDDA82AE"/>
    <w:lvl w:ilvl="0" w:tplc="B6763DDE">
      <w:start w:val="2"/>
      <w:numFmt w:val="upperLetter"/>
      <w:lvlText w:val="%1."/>
      <w:lvlJc w:val="left"/>
      <w:pPr>
        <w:ind w:left="144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num w:numId="1" w16cid:durableId="2130277091">
    <w:abstractNumId w:val="2"/>
  </w:num>
  <w:num w:numId="2" w16cid:durableId="912474905">
    <w:abstractNumId w:val="5"/>
  </w:num>
  <w:num w:numId="3" w16cid:durableId="548348892">
    <w:abstractNumId w:val="3"/>
  </w:num>
  <w:num w:numId="4" w16cid:durableId="1722746884">
    <w:abstractNumId w:val="0"/>
  </w:num>
  <w:num w:numId="5" w16cid:durableId="1847287270">
    <w:abstractNumId w:val="8"/>
  </w:num>
  <w:num w:numId="6" w16cid:durableId="251865216">
    <w:abstractNumId w:val="1"/>
  </w:num>
  <w:num w:numId="7" w16cid:durableId="541669515">
    <w:abstractNumId w:val="7"/>
  </w:num>
  <w:num w:numId="8" w16cid:durableId="1997951221">
    <w:abstractNumId w:val="4"/>
  </w:num>
  <w:num w:numId="9" w16cid:durableId="1011953554">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drés Olarte">
    <w15:presenceInfo w15:providerId="Windows Live" w15:userId="197ba49590a94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5ED7"/>
    <w:rsid w:val="00000052"/>
    <w:rsid w:val="00002B4B"/>
    <w:rsid w:val="00003FB2"/>
    <w:rsid w:val="00005CC7"/>
    <w:rsid w:val="00005FD4"/>
    <w:rsid w:val="000102FF"/>
    <w:rsid w:val="000144A2"/>
    <w:rsid w:val="000154FD"/>
    <w:rsid w:val="00023560"/>
    <w:rsid w:val="000243CD"/>
    <w:rsid w:val="00024F5E"/>
    <w:rsid w:val="0002603A"/>
    <w:rsid w:val="00026DBB"/>
    <w:rsid w:val="00027CCC"/>
    <w:rsid w:val="00030BC7"/>
    <w:rsid w:val="0003126F"/>
    <w:rsid w:val="00031606"/>
    <w:rsid w:val="00031822"/>
    <w:rsid w:val="000322F2"/>
    <w:rsid w:val="00033163"/>
    <w:rsid w:val="000334C3"/>
    <w:rsid w:val="0003406E"/>
    <w:rsid w:val="000349D7"/>
    <w:rsid w:val="00034DA6"/>
    <w:rsid w:val="00035D64"/>
    <w:rsid w:val="00037B55"/>
    <w:rsid w:val="00042864"/>
    <w:rsid w:val="00042D39"/>
    <w:rsid w:val="00042F66"/>
    <w:rsid w:val="00045AC9"/>
    <w:rsid w:val="000473E9"/>
    <w:rsid w:val="00047C0F"/>
    <w:rsid w:val="000509AA"/>
    <w:rsid w:val="00051381"/>
    <w:rsid w:val="00053D6E"/>
    <w:rsid w:val="00056518"/>
    <w:rsid w:val="00057FDC"/>
    <w:rsid w:val="00060F74"/>
    <w:rsid w:val="00061450"/>
    <w:rsid w:val="000620D7"/>
    <w:rsid w:val="0006490A"/>
    <w:rsid w:val="0006523E"/>
    <w:rsid w:val="00066E6F"/>
    <w:rsid w:val="00067862"/>
    <w:rsid w:val="00067C52"/>
    <w:rsid w:val="00070560"/>
    <w:rsid w:val="000715C1"/>
    <w:rsid w:val="0007265A"/>
    <w:rsid w:val="00072F66"/>
    <w:rsid w:val="00073A25"/>
    <w:rsid w:val="00074CD7"/>
    <w:rsid w:val="00075131"/>
    <w:rsid w:val="0007513E"/>
    <w:rsid w:val="000751C2"/>
    <w:rsid w:val="00081114"/>
    <w:rsid w:val="000813A9"/>
    <w:rsid w:val="00082594"/>
    <w:rsid w:val="00082E2F"/>
    <w:rsid w:val="00083D3C"/>
    <w:rsid w:val="00086078"/>
    <w:rsid w:val="00086208"/>
    <w:rsid w:val="00086925"/>
    <w:rsid w:val="00086C34"/>
    <w:rsid w:val="00086D83"/>
    <w:rsid w:val="000872CD"/>
    <w:rsid w:val="00091022"/>
    <w:rsid w:val="0009237C"/>
    <w:rsid w:val="000925F3"/>
    <w:rsid w:val="00092607"/>
    <w:rsid w:val="00095A08"/>
    <w:rsid w:val="00096089"/>
    <w:rsid w:val="0009652C"/>
    <w:rsid w:val="0009679D"/>
    <w:rsid w:val="00097179"/>
    <w:rsid w:val="000A0CA8"/>
    <w:rsid w:val="000A17EA"/>
    <w:rsid w:val="000A1FD5"/>
    <w:rsid w:val="000A49EE"/>
    <w:rsid w:val="000A6C34"/>
    <w:rsid w:val="000A7313"/>
    <w:rsid w:val="000A7536"/>
    <w:rsid w:val="000B1752"/>
    <w:rsid w:val="000B2206"/>
    <w:rsid w:val="000C0946"/>
    <w:rsid w:val="000C0A8C"/>
    <w:rsid w:val="000C1FCB"/>
    <w:rsid w:val="000C2FD8"/>
    <w:rsid w:val="000C35E3"/>
    <w:rsid w:val="000C44A0"/>
    <w:rsid w:val="000C53ED"/>
    <w:rsid w:val="000C6553"/>
    <w:rsid w:val="000C75B9"/>
    <w:rsid w:val="000D2335"/>
    <w:rsid w:val="000D3410"/>
    <w:rsid w:val="000D34D2"/>
    <w:rsid w:val="000D36AF"/>
    <w:rsid w:val="000D37FE"/>
    <w:rsid w:val="000D44DC"/>
    <w:rsid w:val="000D595E"/>
    <w:rsid w:val="000D714C"/>
    <w:rsid w:val="000D78C7"/>
    <w:rsid w:val="000E147A"/>
    <w:rsid w:val="000E3483"/>
    <w:rsid w:val="000E4118"/>
    <w:rsid w:val="000E45B3"/>
    <w:rsid w:val="000E4E96"/>
    <w:rsid w:val="000E61EB"/>
    <w:rsid w:val="000F0E00"/>
    <w:rsid w:val="000F47B2"/>
    <w:rsid w:val="000F482E"/>
    <w:rsid w:val="000F4866"/>
    <w:rsid w:val="000F4C43"/>
    <w:rsid w:val="000F4F24"/>
    <w:rsid w:val="000F6D44"/>
    <w:rsid w:val="000F75A0"/>
    <w:rsid w:val="00101D3F"/>
    <w:rsid w:val="00102D63"/>
    <w:rsid w:val="0010560C"/>
    <w:rsid w:val="00105A23"/>
    <w:rsid w:val="001063BD"/>
    <w:rsid w:val="001068F0"/>
    <w:rsid w:val="001123AB"/>
    <w:rsid w:val="00114634"/>
    <w:rsid w:val="001154AE"/>
    <w:rsid w:val="001155CF"/>
    <w:rsid w:val="001163BD"/>
    <w:rsid w:val="00120230"/>
    <w:rsid w:val="001202B9"/>
    <w:rsid w:val="001210C4"/>
    <w:rsid w:val="0012197E"/>
    <w:rsid w:val="001301A4"/>
    <w:rsid w:val="001304B4"/>
    <w:rsid w:val="001314DF"/>
    <w:rsid w:val="0013232F"/>
    <w:rsid w:val="00132FF4"/>
    <w:rsid w:val="00133264"/>
    <w:rsid w:val="001345BC"/>
    <w:rsid w:val="001360D1"/>
    <w:rsid w:val="00136C51"/>
    <w:rsid w:val="00137203"/>
    <w:rsid w:val="00141B12"/>
    <w:rsid w:val="00142520"/>
    <w:rsid w:val="00143492"/>
    <w:rsid w:val="00143690"/>
    <w:rsid w:val="001440A7"/>
    <w:rsid w:val="00144EE6"/>
    <w:rsid w:val="00146C52"/>
    <w:rsid w:val="00147EFD"/>
    <w:rsid w:val="001526DD"/>
    <w:rsid w:val="00152A40"/>
    <w:rsid w:val="00154524"/>
    <w:rsid w:val="0016068A"/>
    <w:rsid w:val="00161F01"/>
    <w:rsid w:val="00163E2B"/>
    <w:rsid w:val="00164FD4"/>
    <w:rsid w:val="00164FF2"/>
    <w:rsid w:val="00165ED7"/>
    <w:rsid w:val="00166F4B"/>
    <w:rsid w:val="00167807"/>
    <w:rsid w:val="0016798C"/>
    <w:rsid w:val="001705CE"/>
    <w:rsid w:val="00170FA1"/>
    <w:rsid w:val="00171C8E"/>
    <w:rsid w:val="001729F0"/>
    <w:rsid w:val="00172D5F"/>
    <w:rsid w:val="0017327A"/>
    <w:rsid w:val="0017359F"/>
    <w:rsid w:val="00175FBE"/>
    <w:rsid w:val="00177036"/>
    <w:rsid w:val="00177292"/>
    <w:rsid w:val="00180F71"/>
    <w:rsid w:val="0018131C"/>
    <w:rsid w:val="00183F8F"/>
    <w:rsid w:val="001871EF"/>
    <w:rsid w:val="001912D6"/>
    <w:rsid w:val="001928CE"/>
    <w:rsid w:val="00193E12"/>
    <w:rsid w:val="00195567"/>
    <w:rsid w:val="00195C46"/>
    <w:rsid w:val="001979EE"/>
    <w:rsid w:val="00197B06"/>
    <w:rsid w:val="001A041D"/>
    <w:rsid w:val="001A0A02"/>
    <w:rsid w:val="001A209F"/>
    <w:rsid w:val="001A2791"/>
    <w:rsid w:val="001A2D49"/>
    <w:rsid w:val="001A5A25"/>
    <w:rsid w:val="001A790A"/>
    <w:rsid w:val="001A7F4B"/>
    <w:rsid w:val="001B43CE"/>
    <w:rsid w:val="001B4D2F"/>
    <w:rsid w:val="001B5ABC"/>
    <w:rsid w:val="001B6C27"/>
    <w:rsid w:val="001C08CA"/>
    <w:rsid w:val="001C149A"/>
    <w:rsid w:val="001C19FA"/>
    <w:rsid w:val="001C2665"/>
    <w:rsid w:val="001C2C1D"/>
    <w:rsid w:val="001C4B90"/>
    <w:rsid w:val="001C4BBE"/>
    <w:rsid w:val="001C4E9B"/>
    <w:rsid w:val="001C7EB9"/>
    <w:rsid w:val="001D0501"/>
    <w:rsid w:val="001D07EB"/>
    <w:rsid w:val="001D089E"/>
    <w:rsid w:val="001D1BAC"/>
    <w:rsid w:val="001D2D56"/>
    <w:rsid w:val="001D49EA"/>
    <w:rsid w:val="001D5822"/>
    <w:rsid w:val="001D5B53"/>
    <w:rsid w:val="001D5C4E"/>
    <w:rsid w:val="001D64ED"/>
    <w:rsid w:val="001D6940"/>
    <w:rsid w:val="001E03E1"/>
    <w:rsid w:val="001E05F3"/>
    <w:rsid w:val="001E1E0B"/>
    <w:rsid w:val="001E2A87"/>
    <w:rsid w:val="001E3375"/>
    <w:rsid w:val="001E4888"/>
    <w:rsid w:val="001E5EFC"/>
    <w:rsid w:val="001E694D"/>
    <w:rsid w:val="001E778C"/>
    <w:rsid w:val="001E7876"/>
    <w:rsid w:val="001F0DB3"/>
    <w:rsid w:val="001F0E9C"/>
    <w:rsid w:val="001F40EF"/>
    <w:rsid w:val="001F43FD"/>
    <w:rsid w:val="001F6355"/>
    <w:rsid w:val="001F6D65"/>
    <w:rsid w:val="001F7008"/>
    <w:rsid w:val="001F7047"/>
    <w:rsid w:val="00201C2B"/>
    <w:rsid w:val="00201FF5"/>
    <w:rsid w:val="00202264"/>
    <w:rsid w:val="0020264F"/>
    <w:rsid w:val="00203128"/>
    <w:rsid w:val="002062E5"/>
    <w:rsid w:val="002071AC"/>
    <w:rsid w:val="00210AEF"/>
    <w:rsid w:val="0021224F"/>
    <w:rsid w:val="002127DD"/>
    <w:rsid w:val="00215A2D"/>
    <w:rsid w:val="00215F75"/>
    <w:rsid w:val="00216059"/>
    <w:rsid w:val="00217825"/>
    <w:rsid w:val="00217ADE"/>
    <w:rsid w:val="00221CDA"/>
    <w:rsid w:val="0022203B"/>
    <w:rsid w:val="002228F0"/>
    <w:rsid w:val="00224E1F"/>
    <w:rsid w:val="00225E9C"/>
    <w:rsid w:val="002272F4"/>
    <w:rsid w:val="002319B3"/>
    <w:rsid w:val="00231ACE"/>
    <w:rsid w:val="00232635"/>
    <w:rsid w:val="0023265D"/>
    <w:rsid w:val="00232A66"/>
    <w:rsid w:val="00234A81"/>
    <w:rsid w:val="002359DC"/>
    <w:rsid w:val="00237A23"/>
    <w:rsid w:val="00240280"/>
    <w:rsid w:val="002476D5"/>
    <w:rsid w:val="00250A15"/>
    <w:rsid w:val="00251577"/>
    <w:rsid w:val="00252217"/>
    <w:rsid w:val="002522AE"/>
    <w:rsid w:val="002527EC"/>
    <w:rsid w:val="00253400"/>
    <w:rsid w:val="00253D16"/>
    <w:rsid w:val="002543EB"/>
    <w:rsid w:val="00255B94"/>
    <w:rsid w:val="00255C0B"/>
    <w:rsid w:val="00255C2F"/>
    <w:rsid w:val="00255D9A"/>
    <w:rsid w:val="00257F0E"/>
    <w:rsid w:val="002609AC"/>
    <w:rsid w:val="00260F5C"/>
    <w:rsid w:val="002633EF"/>
    <w:rsid w:val="0026628F"/>
    <w:rsid w:val="00267DB7"/>
    <w:rsid w:val="00271720"/>
    <w:rsid w:val="00275652"/>
    <w:rsid w:val="002777A9"/>
    <w:rsid w:val="00280EC0"/>
    <w:rsid w:val="00281D10"/>
    <w:rsid w:val="00282C2B"/>
    <w:rsid w:val="002833C3"/>
    <w:rsid w:val="00283D87"/>
    <w:rsid w:val="0028609E"/>
    <w:rsid w:val="0029064C"/>
    <w:rsid w:val="00290655"/>
    <w:rsid w:val="0029088F"/>
    <w:rsid w:val="00290C52"/>
    <w:rsid w:val="002913F6"/>
    <w:rsid w:val="00291415"/>
    <w:rsid w:val="0029189D"/>
    <w:rsid w:val="002927AE"/>
    <w:rsid w:val="00293BFE"/>
    <w:rsid w:val="002947F3"/>
    <w:rsid w:val="00295FB7"/>
    <w:rsid w:val="00296832"/>
    <w:rsid w:val="0029749B"/>
    <w:rsid w:val="00297858"/>
    <w:rsid w:val="002A1F42"/>
    <w:rsid w:val="002A32E5"/>
    <w:rsid w:val="002A3EA1"/>
    <w:rsid w:val="002A4695"/>
    <w:rsid w:val="002A5D79"/>
    <w:rsid w:val="002A772D"/>
    <w:rsid w:val="002A7CCC"/>
    <w:rsid w:val="002B0E19"/>
    <w:rsid w:val="002B1A92"/>
    <w:rsid w:val="002B414B"/>
    <w:rsid w:val="002B4616"/>
    <w:rsid w:val="002B6775"/>
    <w:rsid w:val="002B7114"/>
    <w:rsid w:val="002B79F6"/>
    <w:rsid w:val="002C04AB"/>
    <w:rsid w:val="002C1509"/>
    <w:rsid w:val="002C24CE"/>
    <w:rsid w:val="002C35F5"/>
    <w:rsid w:val="002C4E8C"/>
    <w:rsid w:val="002C6038"/>
    <w:rsid w:val="002C7A6D"/>
    <w:rsid w:val="002D04E2"/>
    <w:rsid w:val="002D13F8"/>
    <w:rsid w:val="002D4BBB"/>
    <w:rsid w:val="002D548A"/>
    <w:rsid w:val="002D6391"/>
    <w:rsid w:val="002D6411"/>
    <w:rsid w:val="002E0163"/>
    <w:rsid w:val="002E0F2D"/>
    <w:rsid w:val="002E14FD"/>
    <w:rsid w:val="002E2AFE"/>
    <w:rsid w:val="002E3428"/>
    <w:rsid w:val="002E34D0"/>
    <w:rsid w:val="002E5EF5"/>
    <w:rsid w:val="002E6824"/>
    <w:rsid w:val="002F0C3E"/>
    <w:rsid w:val="002F6510"/>
    <w:rsid w:val="002F66F9"/>
    <w:rsid w:val="002F7877"/>
    <w:rsid w:val="002F7F1E"/>
    <w:rsid w:val="00300778"/>
    <w:rsid w:val="00302DB7"/>
    <w:rsid w:val="00303227"/>
    <w:rsid w:val="00304EB1"/>
    <w:rsid w:val="003068A0"/>
    <w:rsid w:val="00306AD4"/>
    <w:rsid w:val="003075BB"/>
    <w:rsid w:val="00307C62"/>
    <w:rsid w:val="003107E9"/>
    <w:rsid w:val="00311FB4"/>
    <w:rsid w:val="003135CE"/>
    <w:rsid w:val="00314CF1"/>
    <w:rsid w:val="0031560B"/>
    <w:rsid w:val="003216BC"/>
    <w:rsid w:val="00322528"/>
    <w:rsid w:val="003226B3"/>
    <w:rsid w:val="00322A6A"/>
    <w:rsid w:val="00325F3C"/>
    <w:rsid w:val="00327B8B"/>
    <w:rsid w:val="0033010C"/>
    <w:rsid w:val="00333D1D"/>
    <w:rsid w:val="00335D4A"/>
    <w:rsid w:val="00335EA7"/>
    <w:rsid w:val="00340032"/>
    <w:rsid w:val="00341B5B"/>
    <w:rsid w:val="00342005"/>
    <w:rsid w:val="00342911"/>
    <w:rsid w:val="0034318D"/>
    <w:rsid w:val="003431F7"/>
    <w:rsid w:val="00343CCC"/>
    <w:rsid w:val="00344DA1"/>
    <w:rsid w:val="00350195"/>
    <w:rsid w:val="00353CAA"/>
    <w:rsid w:val="0035580E"/>
    <w:rsid w:val="003613A2"/>
    <w:rsid w:val="00361596"/>
    <w:rsid w:val="00361869"/>
    <w:rsid w:val="00362672"/>
    <w:rsid w:val="00362C7D"/>
    <w:rsid w:val="00363444"/>
    <w:rsid w:val="00364053"/>
    <w:rsid w:val="0036457C"/>
    <w:rsid w:val="00364F56"/>
    <w:rsid w:val="0036600B"/>
    <w:rsid w:val="00366EF1"/>
    <w:rsid w:val="003672BA"/>
    <w:rsid w:val="00371104"/>
    <w:rsid w:val="003721B2"/>
    <w:rsid w:val="00372852"/>
    <w:rsid w:val="00373D38"/>
    <w:rsid w:val="00374827"/>
    <w:rsid w:val="00374FA6"/>
    <w:rsid w:val="00377979"/>
    <w:rsid w:val="00380008"/>
    <w:rsid w:val="00382440"/>
    <w:rsid w:val="003832F3"/>
    <w:rsid w:val="003834B3"/>
    <w:rsid w:val="00383FC2"/>
    <w:rsid w:val="00384851"/>
    <w:rsid w:val="00384B00"/>
    <w:rsid w:val="00385078"/>
    <w:rsid w:val="003878F5"/>
    <w:rsid w:val="0039137B"/>
    <w:rsid w:val="003918D8"/>
    <w:rsid w:val="003923F3"/>
    <w:rsid w:val="0039296F"/>
    <w:rsid w:val="00394433"/>
    <w:rsid w:val="00396C30"/>
    <w:rsid w:val="0039734C"/>
    <w:rsid w:val="003A12C7"/>
    <w:rsid w:val="003A2902"/>
    <w:rsid w:val="003A31A4"/>
    <w:rsid w:val="003A37A6"/>
    <w:rsid w:val="003A3AE6"/>
    <w:rsid w:val="003A4B6E"/>
    <w:rsid w:val="003A539B"/>
    <w:rsid w:val="003A5998"/>
    <w:rsid w:val="003B1047"/>
    <w:rsid w:val="003B29DE"/>
    <w:rsid w:val="003B6210"/>
    <w:rsid w:val="003B690A"/>
    <w:rsid w:val="003B696C"/>
    <w:rsid w:val="003B6E01"/>
    <w:rsid w:val="003C007B"/>
    <w:rsid w:val="003C3CC0"/>
    <w:rsid w:val="003C4E93"/>
    <w:rsid w:val="003C534B"/>
    <w:rsid w:val="003C6306"/>
    <w:rsid w:val="003C754D"/>
    <w:rsid w:val="003C7920"/>
    <w:rsid w:val="003C7CBA"/>
    <w:rsid w:val="003C7D84"/>
    <w:rsid w:val="003D05F8"/>
    <w:rsid w:val="003D0AD8"/>
    <w:rsid w:val="003D1EF3"/>
    <w:rsid w:val="003D57E4"/>
    <w:rsid w:val="003E219D"/>
    <w:rsid w:val="003E2564"/>
    <w:rsid w:val="003E3295"/>
    <w:rsid w:val="003E59B1"/>
    <w:rsid w:val="003E60F9"/>
    <w:rsid w:val="003E67C5"/>
    <w:rsid w:val="003E6A5D"/>
    <w:rsid w:val="003E6CD6"/>
    <w:rsid w:val="003E6CF8"/>
    <w:rsid w:val="003E7D21"/>
    <w:rsid w:val="003F058A"/>
    <w:rsid w:val="003F2181"/>
    <w:rsid w:val="003F3294"/>
    <w:rsid w:val="003F55B0"/>
    <w:rsid w:val="0040043B"/>
    <w:rsid w:val="00400775"/>
    <w:rsid w:val="00400790"/>
    <w:rsid w:val="00400C4B"/>
    <w:rsid w:val="00401500"/>
    <w:rsid w:val="00401A21"/>
    <w:rsid w:val="00403337"/>
    <w:rsid w:val="004064C9"/>
    <w:rsid w:val="00410F53"/>
    <w:rsid w:val="0041165B"/>
    <w:rsid w:val="00413B9D"/>
    <w:rsid w:val="00415D87"/>
    <w:rsid w:val="00416741"/>
    <w:rsid w:val="00416A1E"/>
    <w:rsid w:val="00420012"/>
    <w:rsid w:val="00420B83"/>
    <w:rsid w:val="00421364"/>
    <w:rsid w:val="00421B2F"/>
    <w:rsid w:val="004223C9"/>
    <w:rsid w:val="00422F20"/>
    <w:rsid w:val="00425533"/>
    <w:rsid w:val="00425750"/>
    <w:rsid w:val="00426433"/>
    <w:rsid w:val="00427CBA"/>
    <w:rsid w:val="00430C29"/>
    <w:rsid w:val="00430D59"/>
    <w:rsid w:val="00430E72"/>
    <w:rsid w:val="00431999"/>
    <w:rsid w:val="004319CA"/>
    <w:rsid w:val="00432422"/>
    <w:rsid w:val="004348D3"/>
    <w:rsid w:val="00440B8A"/>
    <w:rsid w:val="00441864"/>
    <w:rsid w:val="0044256B"/>
    <w:rsid w:val="0044580D"/>
    <w:rsid w:val="00445DAE"/>
    <w:rsid w:val="004501C6"/>
    <w:rsid w:val="004502EB"/>
    <w:rsid w:val="004503E0"/>
    <w:rsid w:val="00452AD9"/>
    <w:rsid w:val="004530FA"/>
    <w:rsid w:val="00454460"/>
    <w:rsid w:val="00454E7A"/>
    <w:rsid w:val="00455992"/>
    <w:rsid w:val="004574A6"/>
    <w:rsid w:val="00461598"/>
    <w:rsid w:val="00461DFF"/>
    <w:rsid w:val="00462AC0"/>
    <w:rsid w:val="00464BFB"/>
    <w:rsid w:val="00466921"/>
    <w:rsid w:val="00466A0E"/>
    <w:rsid w:val="00467B65"/>
    <w:rsid w:val="004704A5"/>
    <w:rsid w:val="00470C8A"/>
    <w:rsid w:val="00477D31"/>
    <w:rsid w:val="00480D06"/>
    <w:rsid w:val="00481C22"/>
    <w:rsid w:val="00481C8E"/>
    <w:rsid w:val="00482791"/>
    <w:rsid w:val="004842C0"/>
    <w:rsid w:val="004843EC"/>
    <w:rsid w:val="00484B09"/>
    <w:rsid w:val="004856EA"/>
    <w:rsid w:val="004857F9"/>
    <w:rsid w:val="00486833"/>
    <w:rsid w:val="004873AA"/>
    <w:rsid w:val="00487665"/>
    <w:rsid w:val="00487F78"/>
    <w:rsid w:val="004918BF"/>
    <w:rsid w:val="004922CB"/>
    <w:rsid w:val="00492B54"/>
    <w:rsid w:val="0049398A"/>
    <w:rsid w:val="0049427A"/>
    <w:rsid w:val="0049485E"/>
    <w:rsid w:val="00494A79"/>
    <w:rsid w:val="0049559D"/>
    <w:rsid w:val="00495A89"/>
    <w:rsid w:val="00495E0E"/>
    <w:rsid w:val="00497D6E"/>
    <w:rsid w:val="004A2790"/>
    <w:rsid w:val="004A5913"/>
    <w:rsid w:val="004A641A"/>
    <w:rsid w:val="004A6728"/>
    <w:rsid w:val="004A7893"/>
    <w:rsid w:val="004A7FEE"/>
    <w:rsid w:val="004B042F"/>
    <w:rsid w:val="004B64FF"/>
    <w:rsid w:val="004B6F81"/>
    <w:rsid w:val="004B7CF5"/>
    <w:rsid w:val="004B7E6C"/>
    <w:rsid w:val="004C06EA"/>
    <w:rsid w:val="004C1D8D"/>
    <w:rsid w:val="004C25F8"/>
    <w:rsid w:val="004C5A48"/>
    <w:rsid w:val="004C5D54"/>
    <w:rsid w:val="004C6851"/>
    <w:rsid w:val="004D1BED"/>
    <w:rsid w:val="004D226B"/>
    <w:rsid w:val="004D35BB"/>
    <w:rsid w:val="004D4548"/>
    <w:rsid w:val="004D4E29"/>
    <w:rsid w:val="004D739F"/>
    <w:rsid w:val="004D7612"/>
    <w:rsid w:val="004E29D8"/>
    <w:rsid w:val="004E33FF"/>
    <w:rsid w:val="004E470C"/>
    <w:rsid w:val="004E4E4C"/>
    <w:rsid w:val="004E52DB"/>
    <w:rsid w:val="004E6EBB"/>
    <w:rsid w:val="004F04DD"/>
    <w:rsid w:val="004F0D0C"/>
    <w:rsid w:val="004F12CA"/>
    <w:rsid w:val="004F2122"/>
    <w:rsid w:val="004F2D2A"/>
    <w:rsid w:val="004F40E5"/>
    <w:rsid w:val="004F6F77"/>
    <w:rsid w:val="00500227"/>
    <w:rsid w:val="0050201E"/>
    <w:rsid w:val="00502462"/>
    <w:rsid w:val="00507880"/>
    <w:rsid w:val="00510DCA"/>
    <w:rsid w:val="005137D1"/>
    <w:rsid w:val="00514B29"/>
    <w:rsid w:val="00514CA0"/>
    <w:rsid w:val="00515D92"/>
    <w:rsid w:val="00517F35"/>
    <w:rsid w:val="0052126F"/>
    <w:rsid w:val="005239AA"/>
    <w:rsid w:val="00524377"/>
    <w:rsid w:val="0052487F"/>
    <w:rsid w:val="005258CA"/>
    <w:rsid w:val="00525D8D"/>
    <w:rsid w:val="00525EC0"/>
    <w:rsid w:val="00527309"/>
    <w:rsid w:val="00527B78"/>
    <w:rsid w:val="005331AC"/>
    <w:rsid w:val="00533BE2"/>
    <w:rsid w:val="00533F2C"/>
    <w:rsid w:val="00534550"/>
    <w:rsid w:val="00535228"/>
    <w:rsid w:val="00535685"/>
    <w:rsid w:val="00536896"/>
    <w:rsid w:val="005369E0"/>
    <w:rsid w:val="00537AF0"/>
    <w:rsid w:val="0054035D"/>
    <w:rsid w:val="00543467"/>
    <w:rsid w:val="0054455A"/>
    <w:rsid w:val="00544C1D"/>
    <w:rsid w:val="00545EDE"/>
    <w:rsid w:val="005466A8"/>
    <w:rsid w:val="005473CC"/>
    <w:rsid w:val="00547D8F"/>
    <w:rsid w:val="0055100D"/>
    <w:rsid w:val="00551A37"/>
    <w:rsid w:val="0055225F"/>
    <w:rsid w:val="005542AE"/>
    <w:rsid w:val="00554D6C"/>
    <w:rsid w:val="00556817"/>
    <w:rsid w:val="00556831"/>
    <w:rsid w:val="00557538"/>
    <w:rsid w:val="005609EB"/>
    <w:rsid w:val="0056113A"/>
    <w:rsid w:val="0056397F"/>
    <w:rsid w:val="005661D2"/>
    <w:rsid w:val="00567951"/>
    <w:rsid w:val="00570C45"/>
    <w:rsid w:val="00571872"/>
    <w:rsid w:val="005758EF"/>
    <w:rsid w:val="00576253"/>
    <w:rsid w:val="005769F3"/>
    <w:rsid w:val="00580CDC"/>
    <w:rsid w:val="00581AB2"/>
    <w:rsid w:val="00582009"/>
    <w:rsid w:val="0058263A"/>
    <w:rsid w:val="005857C5"/>
    <w:rsid w:val="0058590D"/>
    <w:rsid w:val="005861B8"/>
    <w:rsid w:val="005863B7"/>
    <w:rsid w:val="00587C09"/>
    <w:rsid w:val="00590E83"/>
    <w:rsid w:val="00592226"/>
    <w:rsid w:val="0059260E"/>
    <w:rsid w:val="00592C98"/>
    <w:rsid w:val="00594533"/>
    <w:rsid w:val="00595BAB"/>
    <w:rsid w:val="005A1544"/>
    <w:rsid w:val="005A3CF1"/>
    <w:rsid w:val="005A58AF"/>
    <w:rsid w:val="005A5A9D"/>
    <w:rsid w:val="005B15F4"/>
    <w:rsid w:val="005B1C58"/>
    <w:rsid w:val="005B21BC"/>
    <w:rsid w:val="005B23B1"/>
    <w:rsid w:val="005B26EF"/>
    <w:rsid w:val="005B2810"/>
    <w:rsid w:val="005B3C5E"/>
    <w:rsid w:val="005B442C"/>
    <w:rsid w:val="005B728C"/>
    <w:rsid w:val="005C1274"/>
    <w:rsid w:val="005C1352"/>
    <w:rsid w:val="005C13DD"/>
    <w:rsid w:val="005C5FA9"/>
    <w:rsid w:val="005C6823"/>
    <w:rsid w:val="005D0629"/>
    <w:rsid w:val="005D1164"/>
    <w:rsid w:val="005D11AD"/>
    <w:rsid w:val="005D43B0"/>
    <w:rsid w:val="005D6C9D"/>
    <w:rsid w:val="005D6F2B"/>
    <w:rsid w:val="005D7380"/>
    <w:rsid w:val="005D7712"/>
    <w:rsid w:val="005D7E8A"/>
    <w:rsid w:val="005E10D6"/>
    <w:rsid w:val="005E29FF"/>
    <w:rsid w:val="005E34C1"/>
    <w:rsid w:val="005E4FBA"/>
    <w:rsid w:val="005E6D0E"/>
    <w:rsid w:val="005E7D21"/>
    <w:rsid w:val="005E7DDA"/>
    <w:rsid w:val="005F0BF2"/>
    <w:rsid w:val="005F1D25"/>
    <w:rsid w:val="005F2AE7"/>
    <w:rsid w:val="005F3FCC"/>
    <w:rsid w:val="005F489A"/>
    <w:rsid w:val="005F74E3"/>
    <w:rsid w:val="00602A78"/>
    <w:rsid w:val="00603000"/>
    <w:rsid w:val="00604666"/>
    <w:rsid w:val="0060501E"/>
    <w:rsid w:val="00606DC6"/>
    <w:rsid w:val="006104F0"/>
    <w:rsid w:val="006107D7"/>
    <w:rsid w:val="00611FF7"/>
    <w:rsid w:val="00612B67"/>
    <w:rsid w:val="00614542"/>
    <w:rsid w:val="00615134"/>
    <w:rsid w:val="00615EE3"/>
    <w:rsid w:val="00617DC3"/>
    <w:rsid w:val="00620C23"/>
    <w:rsid w:val="0062268C"/>
    <w:rsid w:val="00622CB3"/>
    <w:rsid w:val="00622F03"/>
    <w:rsid w:val="006237BE"/>
    <w:rsid w:val="00623A04"/>
    <w:rsid w:val="00624E79"/>
    <w:rsid w:val="00625260"/>
    <w:rsid w:val="0062643D"/>
    <w:rsid w:val="00627C55"/>
    <w:rsid w:val="0063120B"/>
    <w:rsid w:val="0063131B"/>
    <w:rsid w:val="006322C8"/>
    <w:rsid w:val="006332F6"/>
    <w:rsid w:val="00633EE2"/>
    <w:rsid w:val="00635169"/>
    <w:rsid w:val="00635AE0"/>
    <w:rsid w:val="00635FCA"/>
    <w:rsid w:val="00636945"/>
    <w:rsid w:val="00641F41"/>
    <w:rsid w:val="00642C51"/>
    <w:rsid w:val="00644BBA"/>
    <w:rsid w:val="006458EE"/>
    <w:rsid w:val="00645B96"/>
    <w:rsid w:val="00645BD2"/>
    <w:rsid w:val="00646832"/>
    <w:rsid w:val="00650542"/>
    <w:rsid w:val="006512E1"/>
    <w:rsid w:val="006515CB"/>
    <w:rsid w:val="006520CF"/>
    <w:rsid w:val="0065432D"/>
    <w:rsid w:val="006577BC"/>
    <w:rsid w:val="0066259C"/>
    <w:rsid w:val="00663351"/>
    <w:rsid w:val="00663C74"/>
    <w:rsid w:val="00663E52"/>
    <w:rsid w:val="0066477B"/>
    <w:rsid w:val="00666DEC"/>
    <w:rsid w:val="0066757E"/>
    <w:rsid w:val="006676BA"/>
    <w:rsid w:val="006707DE"/>
    <w:rsid w:val="0067138D"/>
    <w:rsid w:val="0067219B"/>
    <w:rsid w:val="00672245"/>
    <w:rsid w:val="00674DBC"/>
    <w:rsid w:val="0067593C"/>
    <w:rsid w:val="00677034"/>
    <w:rsid w:val="00677B42"/>
    <w:rsid w:val="00680977"/>
    <w:rsid w:val="00686E4C"/>
    <w:rsid w:val="00691CBF"/>
    <w:rsid w:val="00692752"/>
    <w:rsid w:val="00692A36"/>
    <w:rsid w:val="00693094"/>
    <w:rsid w:val="0069321E"/>
    <w:rsid w:val="006932E8"/>
    <w:rsid w:val="00694E9E"/>
    <w:rsid w:val="00694F7C"/>
    <w:rsid w:val="00695489"/>
    <w:rsid w:val="00695542"/>
    <w:rsid w:val="0069554B"/>
    <w:rsid w:val="006965C5"/>
    <w:rsid w:val="00696794"/>
    <w:rsid w:val="006972B6"/>
    <w:rsid w:val="006A0605"/>
    <w:rsid w:val="006A076E"/>
    <w:rsid w:val="006A2B35"/>
    <w:rsid w:val="006A65E4"/>
    <w:rsid w:val="006A748C"/>
    <w:rsid w:val="006A76F7"/>
    <w:rsid w:val="006B10FF"/>
    <w:rsid w:val="006B1E43"/>
    <w:rsid w:val="006B2042"/>
    <w:rsid w:val="006B395F"/>
    <w:rsid w:val="006B456F"/>
    <w:rsid w:val="006B65BE"/>
    <w:rsid w:val="006B683C"/>
    <w:rsid w:val="006C1980"/>
    <w:rsid w:val="006C1A35"/>
    <w:rsid w:val="006C1F24"/>
    <w:rsid w:val="006C2621"/>
    <w:rsid w:val="006C541D"/>
    <w:rsid w:val="006C55FD"/>
    <w:rsid w:val="006C59B2"/>
    <w:rsid w:val="006C5D6C"/>
    <w:rsid w:val="006D0E86"/>
    <w:rsid w:val="006D2A1B"/>
    <w:rsid w:val="006D386E"/>
    <w:rsid w:val="006E1206"/>
    <w:rsid w:val="006E2F37"/>
    <w:rsid w:val="006E34A1"/>
    <w:rsid w:val="006E3CF4"/>
    <w:rsid w:val="006E51F2"/>
    <w:rsid w:val="006E620E"/>
    <w:rsid w:val="006E6631"/>
    <w:rsid w:val="006E71D5"/>
    <w:rsid w:val="006E78E9"/>
    <w:rsid w:val="006F010A"/>
    <w:rsid w:val="006F1959"/>
    <w:rsid w:val="006F328F"/>
    <w:rsid w:val="006F32AA"/>
    <w:rsid w:val="006F4DE6"/>
    <w:rsid w:val="006F70B1"/>
    <w:rsid w:val="00700AEF"/>
    <w:rsid w:val="00702101"/>
    <w:rsid w:val="007026BF"/>
    <w:rsid w:val="00703500"/>
    <w:rsid w:val="00705C26"/>
    <w:rsid w:val="00706CD5"/>
    <w:rsid w:val="00710E93"/>
    <w:rsid w:val="00712A86"/>
    <w:rsid w:val="00712C8B"/>
    <w:rsid w:val="0071466D"/>
    <w:rsid w:val="0071599E"/>
    <w:rsid w:val="0071625D"/>
    <w:rsid w:val="0071773F"/>
    <w:rsid w:val="007200DB"/>
    <w:rsid w:val="0072010A"/>
    <w:rsid w:val="00720BDF"/>
    <w:rsid w:val="00721D26"/>
    <w:rsid w:val="00722D76"/>
    <w:rsid w:val="00723FA5"/>
    <w:rsid w:val="0072402E"/>
    <w:rsid w:val="007242A2"/>
    <w:rsid w:val="00724FDE"/>
    <w:rsid w:val="00725875"/>
    <w:rsid w:val="007258DA"/>
    <w:rsid w:val="00733F20"/>
    <w:rsid w:val="0073536B"/>
    <w:rsid w:val="00736385"/>
    <w:rsid w:val="00736A45"/>
    <w:rsid w:val="00737171"/>
    <w:rsid w:val="007409CE"/>
    <w:rsid w:val="00745A9A"/>
    <w:rsid w:val="00747502"/>
    <w:rsid w:val="00747D96"/>
    <w:rsid w:val="00750D6D"/>
    <w:rsid w:val="007525D0"/>
    <w:rsid w:val="007531EA"/>
    <w:rsid w:val="00756848"/>
    <w:rsid w:val="00756B23"/>
    <w:rsid w:val="0075790D"/>
    <w:rsid w:val="0076139B"/>
    <w:rsid w:val="00761491"/>
    <w:rsid w:val="00761D4A"/>
    <w:rsid w:val="00761DAD"/>
    <w:rsid w:val="00762192"/>
    <w:rsid w:val="0076249C"/>
    <w:rsid w:val="00762CF1"/>
    <w:rsid w:val="00764480"/>
    <w:rsid w:val="00764E32"/>
    <w:rsid w:val="0076636E"/>
    <w:rsid w:val="007663FA"/>
    <w:rsid w:val="00767BE7"/>
    <w:rsid w:val="00771963"/>
    <w:rsid w:val="00772B4C"/>
    <w:rsid w:val="007731C3"/>
    <w:rsid w:val="00773FCC"/>
    <w:rsid w:val="0077588C"/>
    <w:rsid w:val="007764E1"/>
    <w:rsid w:val="00776DB7"/>
    <w:rsid w:val="00777037"/>
    <w:rsid w:val="0077788A"/>
    <w:rsid w:val="00783272"/>
    <w:rsid w:val="0078435E"/>
    <w:rsid w:val="007861FE"/>
    <w:rsid w:val="007916D6"/>
    <w:rsid w:val="00793FE3"/>
    <w:rsid w:val="0079551F"/>
    <w:rsid w:val="00795CA7"/>
    <w:rsid w:val="00796ADB"/>
    <w:rsid w:val="00796F43"/>
    <w:rsid w:val="007A0027"/>
    <w:rsid w:val="007A05C8"/>
    <w:rsid w:val="007A09A6"/>
    <w:rsid w:val="007A4577"/>
    <w:rsid w:val="007A466E"/>
    <w:rsid w:val="007A5117"/>
    <w:rsid w:val="007A7FC4"/>
    <w:rsid w:val="007B08C4"/>
    <w:rsid w:val="007B1992"/>
    <w:rsid w:val="007B1E56"/>
    <w:rsid w:val="007B279D"/>
    <w:rsid w:val="007B36CD"/>
    <w:rsid w:val="007C00D4"/>
    <w:rsid w:val="007C158A"/>
    <w:rsid w:val="007C30FA"/>
    <w:rsid w:val="007C4026"/>
    <w:rsid w:val="007C4DC3"/>
    <w:rsid w:val="007C4F92"/>
    <w:rsid w:val="007C7076"/>
    <w:rsid w:val="007C760F"/>
    <w:rsid w:val="007C7660"/>
    <w:rsid w:val="007D0B34"/>
    <w:rsid w:val="007D2818"/>
    <w:rsid w:val="007D2AE5"/>
    <w:rsid w:val="007D4433"/>
    <w:rsid w:val="007D4783"/>
    <w:rsid w:val="007D4C7A"/>
    <w:rsid w:val="007D5A7B"/>
    <w:rsid w:val="007D65D7"/>
    <w:rsid w:val="007D6615"/>
    <w:rsid w:val="007E02B7"/>
    <w:rsid w:val="007E0FFA"/>
    <w:rsid w:val="007E1A52"/>
    <w:rsid w:val="007E2FE8"/>
    <w:rsid w:val="007E43EC"/>
    <w:rsid w:val="007E5377"/>
    <w:rsid w:val="007E5DFA"/>
    <w:rsid w:val="007E771F"/>
    <w:rsid w:val="007F03C6"/>
    <w:rsid w:val="007F1194"/>
    <w:rsid w:val="007F236F"/>
    <w:rsid w:val="007F2945"/>
    <w:rsid w:val="007F43AA"/>
    <w:rsid w:val="007F4E4A"/>
    <w:rsid w:val="007F5601"/>
    <w:rsid w:val="008022C1"/>
    <w:rsid w:val="0080440D"/>
    <w:rsid w:val="008046F6"/>
    <w:rsid w:val="00806D66"/>
    <w:rsid w:val="008071A7"/>
    <w:rsid w:val="00812CB9"/>
    <w:rsid w:val="00813362"/>
    <w:rsid w:val="0081495F"/>
    <w:rsid w:val="0081577D"/>
    <w:rsid w:val="008165DE"/>
    <w:rsid w:val="008171FE"/>
    <w:rsid w:val="0081751B"/>
    <w:rsid w:val="008204AE"/>
    <w:rsid w:val="00820E15"/>
    <w:rsid w:val="008222EF"/>
    <w:rsid w:val="00822D17"/>
    <w:rsid w:val="0082336B"/>
    <w:rsid w:val="00823C3C"/>
    <w:rsid w:val="008242AF"/>
    <w:rsid w:val="00830322"/>
    <w:rsid w:val="00830693"/>
    <w:rsid w:val="00831EC6"/>
    <w:rsid w:val="00832C91"/>
    <w:rsid w:val="00832F7E"/>
    <w:rsid w:val="00833235"/>
    <w:rsid w:val="008334E6"/>
    <w:rsid w:val="00837FCC"/>
    <w:rsid w:val="008424E4"/>
    <w:rsid w:val="00842602"/>
    <w:rsid w:val="00842A5F"/>
    <w:rsid w:val="00843A8E"/>
    <w:rsid w:val="00846D42"/>
    <w:rsid w:val="00850EA9"/>
    <w:rsid w:val="008521B9"/>
    <w:rsid w:val="00854466"/>
    <w:rsid w:val="00856B9E"/>
    <w:rsid w:val="00862203"/>
    <w:rsid w:val="00862984"/>
    <w:rsid w:val="008635A9"/>
    <w:rsid w:val="008637BD"/>
    <w:rsid w:val="00864A35"/>
    <w:rsid w:val="00864C16"/>
    <w:rsid w:val="00865BDA"/>
    <w:rsid w:val="008663C1"/>
    <w:rsid w:val="00867431"/>
    <w:rsid w:val="00871D89"/>
    <w:rsid w:val="00873F49"/>
    <w:rsid w:val="00874A0E"/>
    <w:rsid w:val="00875680"/>
    <w:rsid w:val="00875A9D"/>
    <w:rsid w:val="00875CA9"/>
    <w:rsid w:val="00876B08"/>
    <w:rsid w:val="008778C2"/>
    <w:rsid w:val="00880708"/>
    <w:rsid w:val="008815EA"/>
    <w:rsid w:val="00881E08"/>
    <w:rsid w:val="00882672"/>
    <w:rsid w:val="00884C89"/>
    <w:rsid w:val="0088571E"/>
    <w:rsid w:val="00885966"/>
    <w:rsid w:val="00892715"/>
    <w:rsid w:val="00892DD7"/>
    <w:rsid w:val="00893122"/>
    <w:rsid w:val="008939D4"/>
    <w:rsid w:val="00894854"/>
    <w:rsid w:val="008953CA"/>
    <w:rsid w:val="00895875"/>
    <w:rsid w:val="00895DF8"/>
    <w:rsid w:val="008961CD"/>
    <w:rsid w:val="0089627A"/>
    <w:rsid w:val="00896E7E"/>
    <w:rsid w:val="00896F2D"/>
    <w:rsid w:val="00897DC2"/>
    <w:rsid w:val="008A61AE"/>
    <w:rsid w:val="008A7775"/>
    <w:rsid w:val="008A7A0D"/>
    <w:rsid w:val="008B0285"/>
    <w:rsid w:val="008B0C12"/>
    <w:rsid w:val="008B1C84"/>
    <w:rsid w:val="008B2A3C"/>
    <w:rsid w:val="008B485B"/>
    <w:rsid w:val="008B489D"/>
    <w:rsid w:val="008B5A8B"/>
    <w:rsid w:val="008B6242"/>
    <w:rsid w:val="008B68C8"/>
    <w:rsid w:val="008B69AA"/>
    <w:rsid w:val="008C0AA4"/>
    <w:rsid w:val="008C0EE5"/>
    <w:rsid w:val="008C419B"/>
    <w:rsid w:val="008C4CDE"/>
    <w:rsid w:val="008C5CFE"/>
    <w:rsid w:val="008C6EA9"/>
    <w:rsid w:val="008C7B8B"/>
    <w:rsid w:val="008D0621"/>
    <w:rsid w:val="008D0A36"/>
    <w:rsid w:val="008D0B55"/>
    <w:rsid w:val="008D1BFA"/>
    <w:rsid w:val="008D4889"/>
    <w:rsid w:val="008D4BC6"/>
    <w:rsid w:val="008D4F2B"/>
    <w:rsid w:val="008D698B"/>
    <w:rsid w:val="008D7F3D"/>
    <w:rsid w:val="008E13D8"/>
    <w:rsid w:val="008E1A66"/>
    <w:rsid w:val="008E1CDA"/>
    <w:rsid w:val="008E2014"/>
    <w:rsid w:val="008E27E6"/>
    <w:rsid w:val="008E2A65"/>
    <w:rsid w:val="008E342A"/>
    <w:rsid w:val="008E5CB5"/>
    <w:rsid w:val="008E5EB2"/>
    <w:rsid w:val="008E658A"/>
    <w:rsid w:val="008E752F"/>
    <w:rsid w:val="008E7BE6"/>
    <w:rsid w:val="008E7DCC"/>
    <w:rsid w:val="008F1FAD"/>
    <w:rsid w:val="008F29A4"/>
    <w:rsid w:val="008F5C72"/>
    <w:rsid w:val="008F67B4"/>
    <w:rsid w:val="00900C7B"/>
    <w:rsid w:val="00901CF2"/>
    <w:rsid w:val="00902DBE"/>
    <w:rsid w:val="00904D8B"/>
    <w:rsid w:val="00905668"/>
    <w:rsid w:val="00907669"/>
    <w:rsid w:val="0091010E"/>
    <w:rsid w:val="00911040"/>
    <w:rsid w:val="00912D03"/>
    <w:rsid w:val="00915248"/>
    <w:rsid w:val="00915DE1"/>
    <w:rsid w:val="00916D59"/>
    <w:rsid w:val="00917C35"/>
    <w:rsid w:val="0092166B"/>
    <w:rsid w:val="00925118"/>
    <w:rsid w:val="0092685D"/>
    <w:rsid w:val="0092773B"/>
    <w:rsid w:val="00927B20"/>
    <w:rsid w:val="0093045B"/>
    <w:rsid w:val="00932ED1"/>
    <w:rsid w:val="009339EA"/>
    <w:rsid w:val="0093523F"/>
    <w:rsid w:val="00935AE8"/>
    <w:rsid w:val="00940B9B"/>
    <w:rsid w:val="00941EFA"/>
    <w:rsid w:val="009443CA"/>
    <w:rsid w:val="009445FE"/>
    <w:rsid w:val="00944C9B"/>
    <w:rsid w:val="0094556A"/>
    <w:rsid w:val="00945B37"/>
    <w:rsid w:val="00946184"/>
    <w:rsid w:val="0095013D"/>
    <w:rsid w:val="00952EDF"/>
    <w:rsid w:val="0095387B"/>
    <w:rsid w:val="00953A4F"/>
    <w:rsid w:val="00953F36"/>
    <w:rsid w:val="009542B2"/>
    <w:rsid w:val="0095514B"/>
    <w:rsid w:val="00956488"/>
    <w:rsid w:val="00961A45"/>
    <w:rsid w:val="0096210A"/>
    <w:rsid w:val="0096356D"/>
    <w:rsid w:val="00964B2A"/>
    <w:rsid w:val="00965E35"/>
    <w:rsid w:val="00971200"/>
    <w:rsid w:val="009717D2"/>
    <w:rsid w:val="00972CB5"/>
    <w:rsid w:val="00972E01"/>
    <w:rsid w:val="009754A6"/>
    <w:rsid w:val="0097752A"/>
    <w:rsid w:val="0098375B"/>
    <w:rsid w:val="00983DB2"/>
    <w:rsid w:val="00984B19"/>
    <w:rsid w:val="00985432"/>
    <w:rsid w:val="0098586B"/>
    <w:rsid w:val="00987279"/>
    <w:rsid w:val="009878AA"/>
    <w:rsid w:val="009906E7"/>
    <w:rsid w:val="0099238D"/>
    <w:rsid w:val="00993A4E"/>
    <w:rsid w:val="00994A8C"/>
    <w:rsid w:val="00994C6A"/>
    <w:rsid w:val="00996309"/>
    <w:rsid w:val="00996AE6"/>
    <w:rsid w:val="009A0161"/>
    <w:rsid w:val="009A0795"/>
    <w:rsid w:val="009A2774"/>
    <w:rsid w:val="009A44A5"/>
    <w:rsid w:val="009A5109"/>
    <w:rsid w:val="009A5FFB"/>
    <w:rsid w:val="009A61C2"/>
    <w:rsid w:val="009A6634"/>
    <w:rsid w:val="009A6D8C"/>
    <w:rsid w:val="009A7122"/>
    <w:rsid w:val="009B05DD"/>
    <w:rsid w:val="009B0B69"/>
    <w:rsid w:val="009B1052"/>
    <w:rsid w:val="009B191D"/>
    <w:rsid w:val="009B29ED"/>
    <w:rsid w:val="009B2B2C"/>
    <w:rsid w:val="009B33C2"/>
    <w:rsid w:val="009B38C7"/>
    <w:rsid w:val="009B4A48"/>
    <w:rsid w:val="009C02A0"/>
    <w:rsid w:val="009C0A5E"/>
    <w:rsid w:val="009C1032"/>
    <w:rsid w:val="009C1547"/>
    <w:rsid w:val="009C1F07"/>
    <w:rsid w:val="009C2DA0"/>
    <w:rsid w:val="009C4647"/>
    <w:rsid w:val="009C553E"/>
    <w:rsid w:val="009C701C"/>
    <w:rsid w:val="009C7025"/>
    <w:rsid w:val="009C7E06"/>
    <w:rsid w:val="009D090B"/>
    <w:rsid w:val="009D0B22"/>
    <w:rsid w:val="009D0F2B"/>
    <w:rsid w:val="009D333D"/>
    <w:rsid w:val="009D431B"/>
    <w:rsid w:val="009E0450"/>
    <w:rsid w:val="009E11AD"/>
    <w:rsid w:val="009E3012"/>
    <w:rsid w:val="009E3348"/>
    <w:rsid w:val="009E3EE2"/>
    <w:rsid w:val="009E4043"/>
    <w:rsid w:val="009E4C8E"/>
    <w:rsid w:val="009E54AB"/>
    <w:rsid w:val="009E5ABB"/>
    <w:rsid w:val="009E5EFD"/>
    <w:rsid w:val="009E60E4"/>
    <w:rsid w:val="009E63A1"/>
    <w:rsid w:val="009E7A88"/>
    <w:rsid w:val="009F1870"/>
    <w:rsid w:val="009F1DC6"/>
    <w:rsid w:val="009F2F6D"/>
    <w:rsid w:val="009F2FF7"/>
    <w:rsid w:val="009F3A48"/>
    <w:rsid w:val="009F5876"/>
    <w:rsid w:val="009F72E4"/>
    <w:rsid w:val="00A01CE8"/>
    <w:rsid w:val="00A02E6B"/>
    <w:rsid w:val="00A045F9"/>
    <w:rsid w:val="00A06AEF"/>
    <w:rsid w:val="00A070E8"/>
    <w:rsid w:val="00A072FF"/>
    <w:rsid w:val="00A07BDA"/>
    <w:rsid w:val="00A10013"/>
    <w:rsid w:val="00A10CFE"/>
    <w:rsid w:val="00A12180"/>
    <w:rsid w:val="00A12369"/>
    <w:rsid w:val="00A12CC6"/>
    <w:rsid w:val="00A135EF"/>
    <w:rsid w:val="00A13E01"/>
    <w:rsid w:val="00A14F8F"/>
    <w:rsid w:val="00A20AEA"/>
    <w:rsid w:val="00A20C5B"/>
    <w:rsid w:val="00A217A6"/>
    <w:rsid w:val="00A2249D"/>
    <w:rsid w:val="00A22BA7"/>
    <w:rsid w:val="00A23BAC"/>
    <w:rsid w:val="00A25C96"/>
    <w:rsid w:val="00A26A05"/>
    <w:rsid w:val="00A2754A"/>
    <w:rsid w:val="00A31256"/>
    <w:rsid w:val="00A324C8"/>
    <w:rsid w:val="00A350C5"/>
    <w:rsid w:val="00A35650"/>
    <w:rsid w:val="00A36FA5"/>
    <w:rsid w:val="00A43318"/>
    <w:rsid w:val="00A441B2"/>
    <w:rsid w:val="00A45D91"/>
    <w:rsid w:val="00A47DCD"/>
    <w:rsid w:val="00A506AF"/>
    <w:rsid w:val="00A52674"/>
    <w:rsid w:val="00A54832"/>
    <w:rsid w:val="00A54BF9"/>
    <w:rsid w:val="00A54DEF"/>
    <w:rsid w:val="00A57D81"/>
    <w:rsid w:val="00A60976"/>
    <w:rsid w:val="00A61C9F"/>
    <w:rsid w:val="00A6346A"/>
    <w:rsid w:val="00A63A4D"/>
    <w:rsid w:val="00A63A97"/>
    <w:rsid w:val="00A6415D"/>
    <w:rsid w:val="00A64EEB"/>
    <w:rsid w:val="00A66ECD"/>
    <w:rsid w:val="00A67961"/>
    <w:rsid w:val="00A67E83"/>
    <w:rsid w:val="00A70461"/>
    <w:rsid w:val="00A7055E"/>
    <w:rsid w:val="00A70F8E"/>
    <w:rsid w:val="00A73A43"/>
    <w:rsid w:val="00A73F73"/>
    <w:rsid w:val="00A7484B"/>
    <w:rsid w:val="00A76E8E"/>
    <w:rsid w:val="00A778A3"/>
    <w:rsid w:val="00A801D6"/>
    <w:rsid w:val="00A80926"/>
    <w:rsid w:val="00A80D10"/>
    <w:rsid w:val="00A82051"/>
    <w:rsid w:val="00A82E0E"/>
    <w:rsid w:val="00A82F06"/>
    <w:rsid w:val="00A83278"/>
    <w:rsid w:val="00A83C85"/>
    <w:rsid w:val="00A83E14"/>
    <w:rsid w:val="00A850B6"/>
    <w:rsid w:val="00A854E3"/>
    <w:rsid w:val="00A85FE3"/>
    <w:rsid w:val="00A875C7"/>
    <w:rsid w:val="00A926D8"/>
    <w:rsid w:val="00A92B02"/>
    <w:rsid w:val="00A934AF"/>
    <w:rsid w:val="00A944BD"/>
    <w:rsid w:val="00A9461B"/>
    <w:rsid w:val="00A9536C"/>
    <w:rsid w:val="00A95AB6"/>
    <w:rsid w:val="00A96087"/>
    <w:rsid w:val="00A96285"/>
    <w:rsid w:val="00A96699"/>
    <w:rsid w:val="00A974C5"/>
    <w:rsid w:val="00AA053F"/>
    <w:rsid w:val="00AA0B1F"/>
    <w:rsid w:val="00AA16FC"/>
    <w:rsid w:val="00AA222D"/>
    <w:rsid w:val="00AA3C54"/>
    <w:rsid w:val="00AA5FC0"/>
    <w:rsid w:val="00AA6116"/>
    <w:rsid w:val="00AA6C1A"/>
    <w:rsid w:val="00AA7505"/>
    <w:rsid w:val="00AA7BCC"/>
    <w:rsid w:val="00AB1674"/>
    <w:rsid w:val="00AB39A0"/>
    <w:rsid w:val="00AB734A"/>
    <w:rsid w:val="00AC0406"/>
    <w:rsid w:val="00AC1825"/>
    <w:rsid w:val="00AC266E"/>
    <w:rsid w:val="00AC2EAE"/>
    <w:rsid w:val="00AC4050"/>
    <w:rsid w:val="00AC567A"/>
    <w:rsid w:val="00AC5EA0"/>
    <w:rsid w:val="00AC7637"/>
    <w:rsid w:val="00AD0551"/>
    <w:rsid w:val="00AD1AA8"/>
    <w:rsid w:val="00AD203B"/>
    <w:rsid w:val="00AD25C9"/>
    <w:rsid w:val="00AD3145"/>
    <w:rsid w:val="00AD51FE"/>
    <w:rsid w:val="00AD5538"/>
    <w:rsid w:val="00AE2537"/>
    <w:rsid w:val="00AE2A9F"/>
    <w:rsid w:val="00AE3625"/>
    <w:rsid w:val="00AE3D31"/>
    <w:rsid w:val="00AE449D"/>
    <w:rsid w:val="00AE5790"/>
    <w:rsid w:val="00AE615D"/>
    <w:rsid w:val="00AE6526"/>
    <w:rsid w:val="00AE70C7"/>
    <w:rsid w:val="00AE7381"/>
    <w:rsid w:val="00AE752D"/>
    <w:rsid w:val="00AE7FD8"/>
    <w:rsid w:val="00AF13EE"/>
    <w:rsid w:val="00AF1A09"/>
    <w:rsid w:val="00AF251C"/>
    <w:rsid w:val="00AF2939"/>
    <w:rsid w:val="00AF3403"/>
    <w:rsid w:val="00AF3B82"/>
    <w:rsid w:val="00AF501E"/>
    <w:rsid w:val="00AF5A4B"/>
    <w:rsid w:val="00AF75CB"/>
    <w:rsid w:val="00B00165"/>
    <w:rsid w:val="00B02E6E"/>
    <w:rsid w:val="00B033C3"/>
    <w:rsid w:val="00B05567"/>
    <w:rsid w:val="00B07466"/>
    <w:rsid w:val="00B0780E"/>
    <w:rsid w:val="00B10147"/>
    <w:rsid w:val="00B124C9"/>
    <w:rsid w:val="00B12E57"/>
    <w:rsid w:val="00B1371C"/>
    <w:rsid w:val="00B176A1"/>
    <w:rsid w:val="00B17EBD"/>
    <w:rsid w:val="00B2003A"/>
    <w:rsid w:val="00B20756"/>
    <w:rsid w:val="00B20C9B"/>
    <w:rsid w:val="00B2160D"/>
    <w:rsid w:val="00B24A30"/>
    <w:rsid w:val="00B25C1F"/>
    <w:rsid w:val="00B25CE9"/>
    <w:rsid w:val="00B26020"/>
    <w:rsid w:val="00B278C1"/>
    <w:rsid w:val="00B27EDD"/>
    <w:rsid w:val="00B317B3"/>
    <w:rsid w:val="00B31839"/>
    <w:rsid w:val="00B3428C"/>
    <w:rsid w:val="00B36165"/>
    <w:rsid w:val="00B363CE"/>
    <w:rsid w:val="00B36BE4"/>
    <w:rsid w:val="00B3701C"/>
    <w:rsid w:val="00B42A22"/>
    <w:rsid w:val="00B42CF4"/>
    <w:rsid w:val="00B42DE7"/>
    <w:rsid w:val="00B4549A"/>
    <w:rsid w:val="00B459B4"/>
    <w:rsid w:val="00B45E9D"/>
    <w:rsid w:val="00B46118"/>
    <w:rsid w:val="00B46BB5"/>
    <w:rsid w:val="00B473F8"/>
    <w:rsid w:val="00B47415"/>
    <w:rsid w:val="00B475FB"/>
    <w:rsid w:val="00B50CE9"/>
    <w:rsid w:val="00B51306"/>
    <w:rsid w:val="00B52756"/>
    <w:rsid w:val="00B531F7"/>
    <w:rsid w:val="00B55B0F"/>
    <w:rsid w:val="00B56BF8"/>
    <w:rsid w:val="00B6088C"/>
    <w:rsid w:val="00B60EF1"/>
    <w:rsid w:val="00B60F82"/>
    <w:rsid w:val="00B618D7"/>
    <w:rsid w:val="00B63A7C"/>
    <w:rsid w:val="00B63E91"/>
    <w:rsid w:val="00B64BC7"/>
    <w:rsid w:val="00B66F4C"/>
    <w:rsid w:val="00B70B58"/>
    <w:rsid w:val="00B70EE8"/>
    <w:rsid w:val="00B715A1"/>
    <w:rsid w:val="00B71833"/>
    <w:rsid w:val="00B76502"/>
    <w:rsid w:val="00B80046"/>
    <w:rsid w:val="00B8076F"/>
    <w:rsid w:val="00B82465"/>
    <w:rsid w:val="00B82F97"/>
    <w:rsid w:val="00B84218"/>
    <w:rsid w:val="00B85E44"/>
    <w:rsid w:val="00B86A0E"/>
    <w:rsid w:val="00B872EF"/>
    <w:rsid w:val="00B873AB"/>
    <w:rsid w:val="00B92452"/>
    <w:rsid w:val="00B94203"/>
    <w:rsid w:val="00B94B37"/>
    <w:rsid w:val="00B95056"/>
    <w:rsid w:val="00B95ED7"/>
    <w:rsid w:val="00B9750C"/>
    <w:rsid w:val="00BA0BEF"/>
    <w:rsid w:val="00BA2611"/>
    <w:rsid w:val="00BA2E71"/>
    <w:rsid w:val="00BA329E"/>
    <w:rsid w:val="00BA3832"/>
    <w:rsid w:val="00BA3926"/>
    <w:rsid w:val="00BA4A47"/>
    <w:rsid w:val="00BA4E1F"/>
    <w:rsid w:val="00BA61FD"/>
    <w:rsid w:val="00BA636B"/>
    <w:rsid w:val="00BA762A"/>
    <w:rsid w:val="00BB0C3E"/>
    <w:rsid w:val="00BB2690"/>
    <w:rsid w:val="00BB379C"/>
    <w:rsid w:val="00BB41DE"/>
    <w:rsid w:val="00BB4E10"/>
    <w:rsid w:val="00BB5736"/>
    <w:rsid w:val="00BC4FFA"/>
    <w:rsid w:val="00BC5272"/>
    <w:rsid w:val="00BC6EEF"/>
    <w:rsid w:val="00BC7038"/>
    <w:rsid w:val="00BC7766"/>
    <w:rsid w:val="00BC7E25"/>
    <w:rsid w:val="00BD0662"/>
    <w:rsid w:val="00BD45C0"/>
    <w:rsid w:val="00BD46E6"/>
    <w:rsid w:val="00BD5092"/>
    <w:rsid w:val="00BD70FB"/>
    <w:rsid w:val="00BD77C1"/>
    <w:rsid w:val="00BE11C8"/>
    <w:rsid w:val="00BE1839"/>
    <w:rsid w:val="00BE2CD0"/>
    <w:rsid w:val="00BE3E84"/>
    <w:rsid w:val="00BE424D"/>
    <w:rsid w:val="00BE69E8"/>
    <w:rsid w:val="00BF1278"/>
    <w:rsid w:val="00BF1A0A"/>
    <w:rsid w:val="00BF1C75"/>
    <w:rsid w:val="00BF24D4"/>
    <w:rsid w:val="00BF29A4"/>
    <w:rsid w:val="00BF2A29"/>
    <w:rsid w:val="00BF3084"/>
    <w:rsid w:val="00BF62AF"/>
    <w:rsid w:val="00C014A8"/>
    <w:rsid w:val="00C017C9"/>
    <w:rsid w:val="00C03242"/>
    <w:rsid w:val="00C032E7"/>
    <w:rsid w:val="00C0559B"/>
    <w:rsid w:val="00C11499"/>
    <w:rsid w:val="00C11B6E"/>
    <w:rsid w:val="00C11BAC"/>
    <w:rsid w:val="00C121B7"/>
    <w:rsid w:val="00C12961"/>
    <w:rsid w:val="00C12F2C"/>
    <w:rsid w:val="00C132ED"/>
    <w:rsid w:val="00C150CA"/>
    <w:rsid w:val="00C17C2D"/>
    <w:rsid w:val="00C17D5E"/>
    <w:rsid w:val="00C2034B"/>
    <w:rsid w:val="00C21C05"/>
    <w:rsid w:val="00C23D3A"/>
    <w:rsid w:val="00C26AAA"/>
    <w:rsid w:val="00C26C1E"/>
    <w:rsid w:val="00C26DEC"/>
    <w:rsid w:val="00C278E1"/>
    <w:rsid w:val="00C30915"/>
    <w:rsid w:val="00C30F80"/>
    <w:rsid w:val="00C33729"/>
    <w:rsid w:val="00C33A0A"/>
    <w:rsid w:val="00C3423F"/>
    <w:rsid w:val="00C37621"/>
    <w:rsid w:val="00C41D42"/>
    <w:rsid w:val="00C42B56"/>
    <w:rsid w:val="00C433D7"/>
    <w:rsid w:val="00C4494D"/>
    <w:rsid w:val="00C44AE6"/>
    <w:rsid w:val="00C44BBA"/>
    <w:rsid w:val="00C45B98"/>
    <w:rsid w:val="00C45C1B"/>
    <w:rsid w:val="00C46132"/>
    <w:rsid w:val="00C46C1B"/>
    <w:rsid w:val="00C506AD"/>
    <w:rsid w:val="00C516D2"/>
    <w:rsid w:val="00C52C2D"/>
    <w:rsid w:val="00C548AB"/>
    <w:rsid w:val="00C55469"/>
    <w:rsid w:val="00C554B7"/>
    <w:rsid w:val="00C562E2"/>
    <w:rsid w:val="00C56ED6"/>
    <w:rsid w:val="00C610C2"/>
    <w:rsid w:val="00C648F2"/>
    <w:rsid w:val="00C65FFE"/>
    <w:rsid w:val="00C66E97"/>
    <w:rsid w:val="00C702EA"/>
    <w:rsid w:val="00C70782"/>
    <w:rsid w:val="00C70A04"/>
    <w:rsid w:val="00C71975"/>
    <w:rsid w:val="00C73356"/>
    <w:rsid w:val="00C73995"/>
    <w:rsid w:val="00C74664"/>
    <w:rsid w:val="00C765C2"/>
    <w:rsid w:val="00C76C06"/>
    <w:rsid w:val="00C77201"/>
    <w:rsid w:val="00C774B6"/>
    <w:rsid w:val="00C77945"/>
    <w:rsid w:val="00C821E9"/>
    <w:rsid w:val="00C823AD"/>
    <w:rsid w:val="00C825C0"/>
    <w:rsid w:val="00C83119"/>
    <w:rsid w:val="00C835E2"/>
    <w:rsid w:val="00C8544D"/>
    <w:rsid w:val="00C921FA"/>
    <w:rsid w:val="00C92F12"/>
    <w:rsid w:val="00C93392"/>
    <w:rsid w:val="00C95222"/>
    <w:rsid w:val="00C967C8"/>
    <w:rsid w:val="00C97337"/>
    <w:rsid w:val="00C97FAB"/>
    <w:rsid w:val="00CA0836"/>
    <w:rsid w:val="00CA0C31"/>
    <w:rsid w:val="00CA16C5"/>
    <w:rsid w:val="00CA2BF3"/>
    <w:rsid w:val="00CA4EFA"/>
    <w:rsid w:val="00CA7C1C"/>
    <w:rsid w:val="00CB0DCF"/>
    <w:rsid w:val="00CB1C0A"/>
    <w:rsid w:val="00CB26D2"/>
    <w:rsid w:val="00CB3B3A"/>
    <w:rsid w:val="00CB3E2A"/>
    <w:rsid w:val="00CC0C14"/>
    <w:rsid w:val="00CC1723"/>
    <w:rsid w:val="00CC1A2C"/>
    <w:rsid w:val="00CC28C8"/>
    <w:rsid w:val="00CC3079"/>
    <w:rsid w:val="00CC56BB"/>
    <w:rsid w:val="00CC691C"/>
    <w:rsid w:val="00CC69A0"/>
    <w:rsid w:val="00CC7F3A"/>
    <w:rsid w:val="00CD07E7"/>
    <w:rsid w:val="00CD2E03"/>
    <w:rsid w:val="00CD3448"/>
    <w:rsid w:val="00CD3B2B"/>
    <w:rsid w:val="00CD3D42"/>
    <w:rsid w:val="00CD3FA5"/>
    <w:rsid w:val="00CD40AB"/>
    <w:rsid w:val="00CD4B63"/>
    <w:rsid w:val="00CD5A1E"/>
    <w:rsid w:val="00CD5FD6"/>
    <w:rsid w:val="00CD6D6B"/>
    <w:rsid w:val="00CD6FF7"/>
    <w:rsid w:val="00CE290A"/>
    <w:rsid w:val="00CE6BE5"/>
    <w:rsid w:val="00CF08A7"/>
    <w:rsid w:val="00CF22B9"/>
    <w:rsid w:val="00CF25B9"/>
    <w:rsid w:val="00CF31E4"/>
    <w:rsid w:val="00CF692C"/>
    <w:rsid w:val="00D0489F"/>
    <w:rsid w:val="00D05F9C"/>
    <w:rsid w:val="00D06A28"/>
    <w:rsid w:val="00D0723C"/>
    <w:rsid w:val="00D109B6"/>
    <w:rsid w:val="00D145D3"/>
    <w:rsid w:val="00D157A0"/>
    <w:rsid w:val="00D1667F"/>
    <w:rsid w:val="00D16ABC"/>
    <w:rsid w:val="00D174DC"/>
    <w:rsid w:val="00D20328"/>
    <w:rsid w:val="00D234CB"/>
    <w:rsid w:val="00D25417"/>
    <w:rsid w:val="00D30B30"/>
    <w:rsid w:val="00D311FC"/>
    <w:rsid w:val="00D31501"/>
    <w:rsid w:val="00D3221E"/>
    <w:rsid w:val="00D324E2"/>
    <w:rsid w:val="00D33A0A"/>
    <w:rsid w:val="00D33DDC"/>
    <w:rsid w:val="00D35105"/>
    <w:rsid w:val="00D36F17"/>
    <w:rsid w:val="00D36FF0"/>
    <w:rsid w:val="00D40044"/>
    <w:rsid w:val="00D41806"/>
    <w:rsid w:val="00D420C2"/>
    <w:rsid w:val="00D4383E"/>
    <w:rsid w:val="00D44A8F"/>
    <w:rsid w:val="00D44DDC"/>
    <w:rsid w:val="00D46987"/>
    <w:rsid w:val="00D46AC8"/>
    <w:rsid w:val="00D46F44"/>
    <w:rsid w:val="00D50245"/>
    <w:rsid w:val="00D50F35"/>
    <w:rsid w:val="00D513F8"/>
    <w:rsid w:val="00D54101"/>
    <w:rsid w:val="00D54321"/>
    <w:rsid w:val="00D5468B"/>
    <w:rsid w:val="00D550D9"/>
    <w:rsid w:val="00D56A70"/>
    <w:rsid w:val="00D6050A"/>
    <w:rsid w:val="00D6266F"/>
    <w:rsid w:val="00D62CBC"/>
    <w:rsid w:val="00D639F5"/>
    <w:rsid w:val="00D63D73"/>
    <w:rsid w:val="00D65003"/>
    <w:rsid w:val="00D655B0"/>
    <w:rsid w:val="00D679E5"/>
    <w:rsid w:val="00D70001"/>
    <w:rsid w:val="00D71028"/>
    <w:rsid w:val="00D71C59"/>
    <w:rsid w:val="00D72619"/>
    <w:rsid w:val="00D726B0"/>
    <w:rsid w:val="00D7348E"/>
    <w:rsid w:val="00D7478F"/>
    <w:rsid w:val="00D75050"/>
    <w:rsid w:val="00D75065"/>
    <w:rsid w:val="00D753BF"/>
    <w:rsid w:val="00D761E3"/>
    <w:rsid w:val="00D762A5"/>
    <w:rsid w:val="00D76CDF"/>
    <w:rsid w:val="00D801BD"/>
    <w:rsid w:val="00D825FB"/>
    <w:rsid w:val="00D82701"/>
    <w:rsid w:val="00D82B4A"/>
    <w:rsid w:val="00D82EE7"/>
    <w:rsid w:val="00D83BAF"/>
    <w:rsid w:val="00D84550"/>
    <w:rsid w:val="00D845FD"/>
    <w:rsid w:val="00D846E7"/>
    <w:rsid w:val="00D84BA0"/>
    <w:rsid w:val="00D84DC3"/>
    <w:rsid w:val="00D8603D"/>
    <w:rsid w:val="00D91B30"/>
    <w:rsid w:val="00D91F17"/>
    <w:rsid w:val="00D9362C"/>
    <w:rsid w:val="00D949D7"/>
    <w:rsid w:val="00D94ED7"/>
    <w:rsid w:val="00D95C0C"/>
    <w:rsid w:val="00DA08E1"/>
    <w:rsid w:val="00DA0AED"/>
    <w:rsid w:val="00DA15BC"/>
    <w:rsid w:val="00DA2132"/>
    <w:rsid w:val="00DA4627"/>
    <w:rsid w:val="00DA4674"/>
    <w:rsid w:val="00DA50ED"/>
    <w:rsid w:val="00DA5C7E"/>
    <w:rsid w:val="00DA6CB8"/>
    <w:rsid w:val="00DB158F"/>
    <w:rsid w:val="00DB20D1"/>
    <w:rsid w:val="00DB2DAB"/>
    <w:rsid w:val="00DB37A1"/>
    <w:rsid w:val="00DB4A02"/>
    <w:rsid w:val="00DB4ABD"/>
    <w:rsid w:val="00DB636E"/>
    <w:rsid w:val="00DB7EB2"/>
    <w:rsid w:val="00DC0C34"/>
    <w:rsid w:val="00DC1A0C"/>
    <w:rsid w:val="00DC32B8"/>
    <w:rsid w:val="00DC3ED3"/>
    <w:rsid w:val="00DC41A0"/>
    <w:rsid w:val="00DC520A"/>
    <w:rsid w:val="00DC560F"/>
    <w:rsid w:val="00DC566F"/>
    <w:rsid w:val="00DD0C6A"/>
    <w:rsid w:val="00DD1F22"/>
    <w:rsid w:val="00DD1F5D"/>
    <w:rsid w:val="00DD33B2"/>
    <w:rsid w:val="00DD3819"/>
    <w:rsid w:val="00DD4B9D"/>
    <w:rsid w:val="00DD4EA2"/>
    <w:rsid w:val="00DD7AC3"/>
    <w:rsid w:val="00DE0663"/>
    <w:rsid w:val="00DE1BD2"/>
    <w:rsid w:val="00DE31A3"/>
    <w:rsid w:val="00DE4130"/>
    <w:rsid w:val="00DE4F99"/>
    <w:rsid w:val="00DE56F7"/>
    <w:rsid w:val="00DE6244"/>
    <w:rsid w:val="00DE6308"/>
    <w:rsid w:val="00DE759A"/>
    <w:rsid w:val="00DE7E03"/>
    <w:rsid w:val="00DF0E25"/>
    <w:rsid w:val="00DF20CA"/>
    <w:rsid w:val="00DF23D3"/>
    <w:rsid w:val="00DF4805"/>
    <w:rsid w:val="00DF628C"/>
    <w:rsid w:val="00DF711E"/>
    <w:rsid w:val="00DF718A"/>
    <w:rsid w:val="00DF79FC"/>
    <w:rsid w:val="00E024F1"/>
    <w:rsid w:val="00E03384"/>
    <w:rsid w:val="00E03EA9"/>
    <w:rsid w:val="00E045B3"/>
    <w:rsid w:val="00E04F56"/>
    <w:rsid w:val="00E051D3"/>
    <w:rsid w:val="00E05D52"/>
    <w:rsid w:val="00E10B62"/>
    <w:rsid w:val="00E10F78"/>
    <w:rsid w:val="00E114CB"/>
    <w:rsid w:val="00E12330"/>
    <w:rsid w:val="00E12D70"/>
    <w:rsid w:val="00E13D26"/>
    <w:rsid w:val="00E13FC3"/>
    <w:rsid w:val="00E1658A"/>
    <w:rsid w:val="00E17044"/>
    <w:rsid w:val="00E20389"/>
    <w:rsid w:val="00E2054F"/>
    <w:rsid w:val="00E2085A"/>
    <w:rsid w:val="00E211BB"/>
    <w:rsid w:val="00E22F10"/>
    <w:rsid w:val="00E23D8A"/>
    <w:rsid w:val="00E24935"/>
    <w:rsid w:val="00E261F6"/>
    <w:rsid w:val="00E262E2"/>
    <w:rsid w:val="00E2678D"/>
    <w:rsid w:val="00E305AB"/>
    <w:rsid w:val="00E31463"/>
    <w:rsid w:val="00E319A9"/>
    <w:rsid w:val="00E3241B"/>
    <w:rsid w:val="00E33357"/>
    <w:rsid w:val="00E3377A"/>
    <w:rsid w:val="00E34567"/>
    <w:rsid w:val="00E37493"/>
    <w:rsid w:val="00E46DD1"/>
    <w:rsid w:val="00E5149C"/>
    <w:rsid w:val="00E53B2E"/>
    <w:rsid w:val="00E53D6A"/>
    <w:rsid w:val="00E56AF7"/>
    <w:rsid w:val="00E57813"/>
    <w:rsid w:val="00E57C89"/>
    <w:rsid w:val="00E60E90"/>
    <w:rsid w:val="00E61AE2"/>
    <w:rsid w:val="00E63504"/>
    <w:rsid w:val="00E643D5"/>
    <w:rsid w:val="00E6539F"/>
    <w:rsid w:val="00E6648B"/>
    <w:rsid w:val="00E669E5"/>
    <w:rsid w:val="00E67B78"/>
    <w:rsid w:val="00E67E01"/>
    <w:rsid w:val="00E71442"/>
    <w:rsid w:val="00E7230C"/>
    <w:rsid w:val="00E73A17"/>
    <w:rsid w:val="00E73C9B"/>
    <w:rsid w:val="00E746C3"/>
    <w:rsid w:val="00E74A11"/>
    <w:rsid w:val="00E74DB3"/>
    <w:rsid w:val="00E7544D"/>
    <w:rsid w:val="00E75D31"/>
    <w:rsid w:val="00E77321"/>
    <w:rsid w:val="00E80357"/>
    <w:rsid w:val="00E80F9C"/>
    <w:rsid w:val="00E81580"/>
    <w:rsid w:val="00E82B95"/>
    <w:rsid w:val="00E8360C"/>
    <w:rsid w:val="00E841E1"/>
    <w:rsid w:val="00E84526"/>
    <w:rsid w:val="00E845B8"/>
    <w:rsid w:val="00E852E4"/>
    <w:rsid w:val="00E85315"/>
    <w:rsid w:val="00E9085C"/>
    <w:rsid w:val="00E92244"/>
    <w:rsid w:val="00E94971"/>
    <w:rsid w:val="00E95348"/>
    <w:rsid w:val="00E96AE0"/>
    <w:rsid w:val="00EA0145"/>
    <w:rsid w:val="00EA0446"/>
    <w:rsid w:val="00EA2D34"/>
    <w:rsid w:val="00EA3CC2"/>
    <w:rsid w:val="00EA6B26"/>
    <w:rsid w:val="00EA6D05"/>
    <w:rsid w:val="00EA7414"/>
    <w:rsid w:val="00EA7B89"/>
    <w:rsid w:val="00EB0492"/>
    <w:rsid w:val="00EB07A9"/>
    <w:rsid w:val="00EB4E4B"/>
    <w:rsid w:val="00EB6D45"/>
    <w:rsid w:val="00EC0321"/>
    <w:rsid w:val="00EC0AF8"/>
    <w:rsid w:val="00EC0D88"/>
    <w:rsid w:val="00EC3121"/>
    <w:rsid w:val="00EC3E33"/>
    <w:rsid w:val="00EC42A9"/>
    <w:rsid w:val="00EC56FF"/>
    <w:rsid w:val="00EC5B54"/>
    <w:rsid w:val="00EC79C4"/>
    <w:rsid w:val="00ED03AA"/>
    <w:rsid w:val="00ED0ABE"/>
    <w:rsid w:val="00ED1918"/>
    <w:rsid w:val="00ED2994"/>
    <w:rsid w:val="00ED453E"/>
    <w:rsid w:val="00ED4640"/>
    <w:rsid w:val="00ED53C4"/>
    <w:rsid w:val="00ED59A7"/>
    <w:rsid w:val="00ED5FD6"/>
    <w:rsid w:val="00ED6103"/>
    <w:rsid w:val="00EE1A32"/>
    <w:rsid w:val="00EE3848"/>
    <w:rsid w:val="00EE4253"/>
    <w:rsid w:val="00EE4334"/>
    <w:rsid w:val="00EE6F50"/>
    <w:rsid w:val="00EE79AE"/>
    <w:rsid w:val="00EF1508"/>
    <w:rsid w:val="00EF2563"/>
    <w:rsid w:val="00EF2E77"/>
    <w:rsid w:val="00EF3030"/>
    <w:rsid w:val="00EF36AF"/>
    <w:rsid w:val="00EF3DBB"/>
    <w:rsid w:val="00EF53B4"/>
    <w:rsid w:val="00EF569F"/>
    <w:rsid w:val="00EF6328"/>
    <w:rsid w:val="00EF69BB"/>
    <w:rsid w:val="00F00AC9"/>
    <w:rsid w:val="00F0230A"/>
    <w:rsid w:val="00F026A6"/>
    <w:rsid w:val="00F02DD4"/>
    <w:rsid w:val="00F030EB"/>
    <w:rsid w:val="00F04F98"/>
    <w:rsid w:val="00F07517"/>
    <w:rsid w:val="00F1252C"/>
    <w:rsid w:val="00F13E4D"/>
    <w:rsid w:val="00F1419E"/>
    <w:rsid w:val="00F15937"/>
    <w:rsid w:val="00F15D1E"/>
    <w:rsid w:val="00F16186"/>
    <w:rsid w:val="00F20220"/>
    <w:rsid w:val="00F22E52"/>
    <w:rsid w:val="00F244E0"/>
    <w:rsid w:val="00F2452B"/>
    <w:rsid w:val="00F24845"/>
    <w:rsid w:val="00F25989"/>
    <w:rsid w:val="00F26373"/>
    <w:rsid w:val="00F278B0"/>
    <w:rsid w:val="00F3276F"/>
    <w:rsid w:val="00F32BCF"/>
    <w:rsid w:val="00F32F8C"/>
    <w:rsid w:val="00F3352F"/>
    <w:rsid w:val="00F33BE5"/>
    <w:rsid w:val="00F35D56"/>
    <w:rsid w:val="00F4196A"/>
    <w:rsid w:val="00F42FD0"/>
    <w:rsid w:val="00F43FF0"/>
    <w:rsid w:val="00F47895"/>
    <w:rsid w:val="00F47C54"/>
    <w:rsid w:val="00F50D96"/>
    <w:rsid w:val="00F51059"/>
    <w:rsid w:val="00F5178A"/>
    <w:rsid w:val="00F51B55"/>
    <w:rsid w:val="00F52208"/>
    <w:rsid w:val="00F54D31"/>
    <w:rsid w:val="00F54FAD"/>
    <w:rsid w:val="00F55EE1"/>
    <w:rsid w:val="00F57EEC"/>
    <w:rsid w:val="00F60B8F"/>
    <w:rsid w:val="00F60FFE"/>
    <w:rsid w:val="00F61956"/>
    <w:rsid w:val="00F62035"/>
    <w:rsid w:val="00F63140"/>
    <w:rsid w:val="00F63207"/>
    <w:rsid w:val="00F642DD"/>
    <w:rsid w:val="00F67035"/>
    <w:rsid w:val="00F70B43"/>
    <w:rsid w:val="00F71A7D"/>
    <w:rsid w:val="00F71E94"/>
    <w:rsid w:val="00F73CA9"/>
    <w:rsid w:val="00F7574A"/>
    <w:rsid w:val="00F75F8D"/>
    <w:rsid w:val="00F76053"/>
    <w:rsid w:val="00F7623A"/>
    <w:rsid w:val="00F774DC"/>
    <w:rsid w:val="00F776B1"/>
    <w:rsid w:val="00F807FB"/>
    <w:rsid w:val="00F80F18"/>
    <w:rsid w:val="00F82897"/>
    <w:rsid w:val="00F84304"/>
    <w:rsid w:val="00F8584C"/>
    <w:rsid w:val="00F8686A"/>
    <w:rsid w:val="00F9085A"/>
    <w:rsid w:val="00F90AF2"/>
    <w:rsid w:val="00F91D94"/>
    <w:rsid w:val="00F91F13"/>
    <w:rsid w:val="00F92458"/>
    <w:rsid w:val="00F92C02"/>
    <w:rsid w:val="00F934D2"/>
    <w:rsid w:val="00F95049"/>
    <w:rsid w:val="00F961DB"/>
    <w:rsid w:val="00FA1021"/>
    <w:rsid w:val="00FA1259"/>
    <w:rsid w:val="00FA1999"/>
    <w:rsid w:val="00FA1D1E"/>
    <w:rsid w:val="00FA28AF"/>
    <w:rsid w:val="00FA5302"/>
    <w:rsid w:val="00FA6DCC"/>
    <w:rsid w:val="00FA779D"/>
    <w:rsid w:val="00FB14EE"/>
    <w:rsid w:val="00FB1760"/>
    <w:rsid w:val="00FB1A7C"/>
    <w:rsid w:val="00FB5315"/>
    <w:rsid w:val="00FB59A0"/>
    <w:rsid w:val="00FB5DDA"/>
    <w:rsid w:val="00FC06F4"/>
    <w:rsid w:val="00FC0761"/>
    <w:rsid w:val="00FC1A69"/>
    <w:rsid w:val="00FC21B6"/>
    <w:rsid w:val="00FC4F02"/>
    <w:rsid w:val="00FC666E"/>
    <w:rsid w:val="00FC710F"/>
    <w:rsid w:val="00FC7A49"/>
    <w:rsid w:val="00FC7C7B"/>
    <w:rsid w:val="00FD06F5"/>
    <w:rsid w:val="00FD0BBF"/>
    <w:rsid w:val="00FD14CD"/>
    <w:rsid w:val="00FD198B"/>
    <w:rsid w:val="00FD4CAF"/>
    <w:rsid w:val="00FD5A38"/>
    <w:rsid w:val="00FD5BCC"/>
    <w:rsid w:val="00FD5FBA"/>
    <w:rsid w:val="00FD6903"/>
    <w:rsid w:val="00FD6C2C"/>
    <w:rsid w:val="00FE0DA2"/>
    <w:rsid w:val="00FE1C41"/>
    <w:rsid w:val="00FE22C1"/>
    <w:rsid w:val="00FE338E"/>
    <w:rsid w:val="00FE5F09"/>
    <w:rsid w:val="00FE7AC3"/>
    <w:rsid w:val="00FF049D"/>
    <w:rsid w:val="00FF0DE5"/>
    <w:rsid w:val="00FF11FF"/>
    <w:rsid w:val="00FF129E"/>
    <w:rsid w:val="00FF1975"/>
    <w:rsid w:val="00FF3E67"/>
    <w:rsid w:val="00FF5A1A"/>
    <w:rsid w:val="00FF6699"/>
    <w:rsid w:val="00FF6B08"/>
    <w:rsid w:val="00FF76DE"/>
    <w:rsid w:val="4967990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4447A"/>
  <w15:chartTrackingRefBased/>
  <w15:docId w15:val="{DC0A459B-2322-42B5-97D0-3F018FC20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29"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0"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01E"/>
    <w:pPr>
      <w:spacing w:after="160" w:line="259" w:lineRule="auto"/>
    </w:pPr>
    <w:rPr>
      <w:sz w:val="22"/>
      <w:szCs w:val="22"/>
      <w:lang w:eastAsia="en-US"/>
    </w:rPr>
  </w:style>
  <w:style w:type="paragraph" w:styleId="Ttulo1">
    <w:name w:val="heading 1"/>
    <w:basedOn w:val="Normal"/>
    <w:next w:val="Normal"/>
    <w:link w:val="Ttulo1Car"/>
    <w:uiPriority w:val="9"/>
    <w:qFormat/>
    <w:rsid w:val="00BA0BEF"/>
    <w:pPr>
      <w:keepNext/>
      <w:keepLines/>
      <w:numPr>
        <w:numId w:val="2"/>
      </w:numPr>
      <w:spacing w:before="240" w:after="0" w:line="240" w:lineRule="auto"/>
      <w:outlineLvl w:val="0"/>
    </w:pPr>
    <w:rPr>
      <w:rFonts w:asciiTheme="majorHAnsi" w:eastAsiaTheme="majorEastAsia" w:hAnsiTheme="majorHAnsi" w:cstheme="majorBidi"/>
      <w:color w:val="2E74B5" w:themeColor="accent1" w:themeShade="BF"/>
      <w:sz w:val="32"/>
      <w:szCs w:val="32"/>
      <w:lang w:val="es-ES_tradnl" w:eastAsia="es-ES"/>
    </w:rPr>
  </w:style>
  <w:style w:type="paragraph" w:styleId="Ttulo2">
    <w:name w:val="heading 2"/>
    <w:basedOn w:val="Normal"/>
    <w:next w:val="Normal"/>
    <w:link w:val="Ttulo2Car"/>
    <w:uiPriority w:val="9"/>
    <w:unhideWhenUsed/>
    <w:qFormat/>
    <w:rsid w:val="00BA0BEF"/>
    <w:pPr>
      <w:keepNext/>
      <w:keepLines/>
      <w:numPr>
        <w:ilvl w:val="1"/>
        <w:numId w:val="2"/>
      </w:numPr>
      <w:spacing w:before="40" w:after="0" w:line="240" w:lineRule="auto"/>
      <w:outlineLvl w:val="1"/>
    </w:pPr>
    <w:rPr>
      <w:rFonts w:asciiTheme="majorHAnsi" w:eastAsiaTheme="majorEastAsia" w:hAnsiTheme="majorHAnsi" w:cstheme="majorBidi"/>
      <w:color w:val="2E74B5" w:themeColor="accent1" w:themeShade="BF"/>
      <w:sz w:val="26"/>
      <w:szCs w:val="26"/>
      <w:lang w:val="es-ES_tradnl" w:eastAsia="es-ES"/>
    </w:rPr>
  </w:style>
  <w:style w:type="paragraph" w:styleId="Ttulo3">
    <w:name w:val="heading 3"/>
    <w:basedOn w:val="Normal"/>
    <w:next w:val="Normal"/>
    <w:link w:val="Ttulo3Car"/>
    <w:uiPriority w:val="9"/>
    <w:semiHidden/>
    <w:unhideWhenUsed/>
    <w:qFormat/>
    <w:rsid w:val="00BA0BEF"/>
    <w:pPr>
      <w:keepNext/>
      <w:keepLines/>
      <w:numPr>
        <w:ilvl w:val="2"/>
        <w:numId w:val="2"/>
      </w:numPr>
      <w:spacing w:before="40" w:after="0" w:line="240" w:lineRule="auto"/>
      <w:outlineLvl w:val="2"/>
    </w:pPr>
    <w:rPr>
      <w:rFonts w:asciiTheme="majorHAnsi" w:eastAsiaTheme="majorEastAsia" w:hAnsiTheme="majorHAnsi" w:cstheme="majorBidi"/>
      <w:color w:val="1F4D78" w:themeColor="accent1" w:themeShade="7F"/>
      <w:sz w:val="24"/>
      <w:szCs w:val="24"/>
      <w:lang w:val="es-ES_tradnl" w:eastAsia="es-ES"/>
    </w:rPr>
  </w:style>
  <w:style w:type="paragraph" w:styleId="Ttulo4">
    <w:name w:val="heading 4"/>
    <w:basedOn w:val="Normal"/>
    <w:next w:val="Normal"/>
    <w:link w:val="Ttulo4Car"/>
    <w:uiPriority w:val="9"/>
    <w:semiHidden/>
    <w:unhideWhenUsed/>
    <w:qFormat/>
    <w:rsid w:val="00BA0BEF"/>
    <w:pPr>
      <w:keepNext/>
      <w:keepLines/>
      <w:numPr>
        <w:ilvl w:val="3"/>
        <w:numId w:val="2"/>
      </w:numPr>
      <w:spacing w:before="40" w:after="0" w:line="240" w:lineRule="auto"/>
      <w:outlineLvl w:val="3"/>
    </w:pPr>
    <w:rPr>
      <w:rFonts w:asciiTheme="majorHAnsi" w:eastAsiaTheme="majorEastAsia" w:hAnsiTheme="majorHAnsi" w:cstheme="majorBidi"/>
      <w:i/>
      <w:iCs/>
      <w:color w:val="2E74B5" w:themeColor="accent1" w:themeShade="BF"/>
      <w:sz w:val="24"/>
      <w:szCs w:val="24"/>
      <w:lang w:val="es-ES_tradnl" w:eastAsia="es-ES"/>
    </w:rPr>
  </w:style>
  <w:style w:type="paragraph" w:styleId="Ttulo5">
    <w:name w:val="heading 5"/>
    <w:basedOn w:val="Normal"/>
    <w:next w:val="Normal"/>
    <w:link w:val="Ttulo5Car"/>
    <w:uiPriority w:val="9"/>
    <w:semiHidden/>
    <w:unhideWhenUsed/>
    <w:qFormat/>
    <w:rsid w:val="00BA0BEF"/>
    <w:pPr>
      <w:keepNext/>
      <w:keepLines/>
      <w:numPr>
        <w:ilvl w:val="4"/>
        <w:numId w:val="2"/>
      </w:numPr>
      <w:spacing w:before="40" w:after="0" w:line="240" w:lineRule="auto"/>
      <w:outlineLvl w:val="4"/>
    </w:pPr>
    <w:rPr>
      <w:rFonts w:asciiTheme="majorHAnsi" w:eastAsiaTheme="majorEastAsia" w:hAnsiTheme="majorHAnsi" w:cstheme="majorBidi"/>
      <w:color w:val="2E74B5" w:themeColor="accent1" w:themeShade="BF"/>
      <w:sz w:val="24"/>
      <w:szCs w:val="24"/>
      <w:lang w:val="es-ES_tradnl" w:eastAsia="es-ES"/>
    </w:rPr>
  </w:style>
  <w:style w:type="paragraph" w:styleId="Ttulo6">
    <w:name w:val="heading 6"/>
    <w:basedOn w:val="Normal"/>
    <w:next w:val="Normal"/>
    <w:link w:val="Ttulo6Car"/>
    <w:uiPriority w:val="9"/>
    <w:semiHidden/>
    <w:unhideWhenUsed/>
    <w:qFormat/>
    <w:rsid w:val="00BA0BEF"/>
    <w:pPr>
      <w:keepNext/>
      <w:keepLines/>
      <w:numPr>
        <w:ilvl w:val="5"/>
        <w:numId w:val="2"/>
      </w:numPr>
      <w:spacing w:before="40" w:after="0" w:line="240" w:lineRule="auto"/>
      <w:outlineLvl w:val="5"/>
    </w:pPr>
    <w:rPr>
      <w:rFonts w:asciiTheme="majorHAnsi" w:eastAsiaTheme="majorEastAsia" w:hAnsiTheme="majorHAnsi" w:cstheme="majorBidi"/>
      <w:color w:val="1F4D78" w:themeColor="accent1" w:themeShade="7F"/>
      <w:sz w:val="24"/>
      <w:szCs w:val="24"/>
      <w:lang w:val="es-ES_tradnl" w:eastAsia="es-ES"/>
    </w:rPr>
  </w:style>
  <w:style w:type="paragraph" w:styleId="Ttulo7">
    <w:name w:val="heading 7"/>
    <w:basedOn w:val="Normal"/>
    <w:next w:val="Normal"/>
    <w:link w:val="Ttulo7Car"/>
    <w:uiPriority w:val="9"/>
    <w:semiHidden/>
    <w:unhideWhenUsed/>
    <w:qFormat/>
    <w:rsid w:val="00BA0BEF"/>
    <w:pPr>
      <w:keepNext/>
      <w:keepLines/>
      <w:numPr>
        <w:ilvl w:val="6"/>
        <w:numId w:val="2"/>
      </w:numPr>
      <w:spacing w:before="40" w:after="0" w:line="240" w:lineRule="auto"/>
      <w:outlineLvl w:val="6"/>
    </w:pPr>
    <w:rPr>
      <w:rFonts w:asciiTheme="majorHAnsi" w:eastAsiaTheme="majorEastAsia" w:hAnsiTheme="majorHAnsi" w:cstheme="majorBidi"/>
      <w:i/>
      <w:iCs/>
      <w:color w:val="1F4D78" w:themeColor="accent1" w:themeShade="7F"/>
      <w:sz w:val="24"/>
      <w:szCs w:val="24"/>
      <w:lang w:val="es-ES_tradnl" w:eastAsia="es-ES"/>
    </w:rPr>
  </w:style>
  <w:style w:type="paragraph" w:styleId="Ttulo8">
    <w:name w:val="heading 8"/>
    <w:basedOn w:val="Normal"/>
    <w:next w:val="Normal"/>
    <w:link w:val="Ttulo8Car"/>
    <w:uiPriority w:val="9"/>
    <w:semiHidden/>
    <w:unhideWhenUsed/>
    <w:qFormat/>
    <w:rsid w:val="00BA0BEF"/>
    <w:pPr>
      <w:keepNext/>
      <w:keepLines/>
      <w:numPr>
        <w:ilvl w:val="7"/>
        <w:numId w:val="2"/>
      </w:numPr>
      <w:spacing w:before="40" w:after="0" w:line="240" w:lineRule="auto"/>
      <w:outlineLvl w:val="7"/>
    </w:pPr>
    <w:rPr>
      <w:rFonts w:asciiTheme="majorHAnsi" w:eastAsiaTheme="majorEastAsia" w:hAnsiTheme="majorHAnsi" w:cstheme="majorBidi"/>
      <w:color w:val="272727" w:themeColor="text1" w:themeTint="D8"/>
      <w:sz w:val="21"/>
      <w:szCs w:val="21"/>
      <w:lang w:val="es-ES_tradnl" w:eastAsia="es-ES"/>
    </w:rPr>
  </w:style>
  <w:style w:type="paragraph" w:styleId="Ttulo9">
    <w:name w:val="heading 9"/>
    <w:basedOn w:val="Normal"/>
    <w:next w:val="Normal"/>
    <w:link w:val="Ttulo9Car"/>
    <w:uiPriority w:val="9"/>
    <w:semiHidden/>
    <w:unhideWhenUsed/>
    <w:qFormat/>
    <w:rsid w:val="00BA0BEF"/>
    <w:pPr>
      <w:keepNext/>
      <w:keepLines/>
      <w:numPr>
        <w:ilvl w:val="8"/>
        <w:numId w:val="2"/>
      </w:numPr>
      <w:tabs>
        <w:tab w:val="num" w:pos="360"/>
      </w:tabs>
      <w:spacing w:before="40" w:after="0" w:line="240" w:lineRule="auto"/>
      <w:ind w:left="0" w:firstLine="0"/>
      <w:outlineLvl w:val="8"/>
    </w:pPr>
    <w:rPr>
      <w:rFonts w:asciiTheme="majorHAnsi" w:eastAsiaTheme="majorEastAsia" w:hAnsiTheme="majorHAnsi" w:cstheme="majorBidi"/>
      <w:i/>
      <w:iCs/>
      <w:color w:val="272727" w:themeColor="text1" w:themeTint="D8"/>
      <w:sz w:val="21"/>
      <w:szCs w:val="21"/>
      <w:lang w:val="es-ES_tradnl"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EA7B89"/>
    <w:pPr>
      <w:tabs>
        <w:tab w:val="center" w:pos="4419"/>
        <w:tab w:val="right" w:pos="8838"/>
      </w:tabs>
      <w:spacing w:after="0" w:line="240" w:lineRule="auto"/>
    </w:pPr>
  </w:style>
  <w:style w:type="character" w:customStyle="1" w:styleId="EncabezadoCar">
    <w:name w:val="Encabezado Car"/>
    <w:basedOn w:val="Fuentedeprrafopredeter"/>
    <w:link w:val="Encabezado"/>
    <w:rsid w:val="00EA7B89"/>
  </w:style>
  <w:style w:type="paragraph" w:styleId="Piedepgina">
    <w:name w:val="footer"/>
    <w:aliases w:val="Car"/>
    <w:basedOn w:val="Normal"/>
    <w:link w:val="PiedepginaCar"/>
    <w:uiPriority w:val="99"/>
    <w:unhideWhenUsed/>
    <w:rsid w:val="00EA7B89"/>
    <w:pPr>
      <w:tabs>
        <w:tab w:val="center" w:pos="4419"/>
        <w:tab w:val="right" w:pos="8838"/>
      </w:tabs>
      <w:spacing w:after="0" w:line="240" w:lineRule="auto"/>
    </w:pPr>
  </w:style>
  <w:style w:type="character" w:customStyle="1" w:styleId="PiedepginaCar">
    <w:name w:val="Pie de página Car"/>
    <w:aliases w:val="Car Car"/>
    <w:basedOn w:val="Fuentedeprrafopredeter"/>
    <w:link w:val="Piedepgina"/>
    <w:uiPriority w:val="99"/>
    <w:rsid w:val="00EA7B89"/>
  </w:style>
  <w:style w:type="character" w:styleId="Hipervnculo">
    <w:name w:val="Hyperlink"/>
    <w:uiPriority w:val="99"/>
    <w:unhideWhenUsed/>
    <w:rsid w:val="00EA7B89"/>
    <w:rPr>
      <w:color w:val="0563C1"/>
      <w:u w:val="single"/>
    </w:rPr>
  </w:style>
  <w:style w:type="paragraph" w:styleId="Textodeglobo">
    <w:name w:val="Balloon Text"/>
    <w:basedOn w:val="Normal"/>
    <w:link w:val="TextodegloboCar"/>
    <w:uiPriority w:val="99"/>
    <w:semiHidden/>
    <w:unhideWhenUsed/>
    <w:rsid w:val="00EA7B89"/>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EA7B89"/>
    <w:rPr>
      <w:rFonts w:ascii="Segoe UI" w:hAnsi="Segoe UI" w:cs="Segoe UI"/>
      <w:sz w:val="18"/>
      <w:szCs w:val="18"/>
    </w:rPr>
  </w:style>
  <w:style w:type="character" w:customStyle="1" w:styleId="apple-converted-space">
    <w:name w:val="apple-converted-space"/>
    <w:rsid w:val="00524377"/>
  </w:style>
  <w:style w:type="paragraph" w:customStyle="1" w:styleId="Cuadrculamedia21">
    <w:name w:val="Cuadrícula media 21"/>
    <w:uiPriority w:val="1"/>
    <w:qFormat/>
    <w:rsid w:val="00686E4C"/>
    <w:rPr>
      <w:rFonts w:ascii="Times New Roman" w:eastAsia="Times New Roman" w:hAnsi="Times New Roman"/>
      <w:lang w:eastAsia="es-ES"/>
    </w:rPr>
  </w:style>
  <w:style w:type="paragraph" w:customStyle="1" w:styleId="Listavistosa-nfasis11">
    <w:name w:val="Lista vistosa - Énfasis 11"/>
    <w:basedOn w:val="Normal"/>
    <w:qFormat/>
    <w:rsid w:val="009E4C8E"/>
    <w:pPr>
      <w:spacing w:after="0" w:line="240" w:lineRule="auto"/>
      <w:ind w:left="708"/>
    </w:pPr>
    <w:rPr>
      <w:rFonts w:ascii="Times New Roman" w:eastAsia="Times New Roman" w:hAnsi="Times New Roman"/>
      <w:sz w:val="20"/>
      <w:szCs w:val="20"/>
      <w:lang w:eastAsia="es-ES"/>
    </w:rPr>
  </w:style>
  <w:style w:type="character" w:styleId="Nmerodepgina">
    <w:name w:val="page number"/>
    <w:basedOn w:val="Fuentedeprrafopredeter"/>
    <w:rsid w:val="001A0A02"/>
  </w:style>
  <w:style w:type="table" w:styleId="Tablaconcuadrcula">
    <w:name w:val="Table Grid"/>
    <w:aliases w:val="sin cuadricula,Tabla GEOCOL,Petrominerales,Tabla sin cuadrícula,SGI,Casanare,Tabla con cuadrícula-1,Capítulo 1 PMA,petro,Capítulo 1 PMA - Tabla,Parte II PMA - Tabla,Capítulo 4 PMA - Tabla,Capítulo 8 EIA - Fotografía,ASI,con"/>
    <w:basedOn w:val="Tablanormal"/>
    <w:uiPriority w:val="59"/>
    <w:qFormat/>
    <w:rsid w:val="00E7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2">
    <w:name w:val="Character Style 2"/>
    <w:uiPriority w:val="99"/>
    <w:rsid w:val="007F2945"/>
    <w:rPr>
      <w:sz w:val="20"/>
    </w:rPr>
  </w:style>
  <w:style w:type="paragraph" w:customStyle="1" w:styleId="Style2">
    <w:name w:val="Style 2"/>
    <w:basedOn w:val="Normal"/>
    <w:uiPriority w:val="99"/>
    <w:rsid w:val="007F2945"/>
    <w:pPr>
      <w:widowControl w:val="0"/>
      <w:autoSpaceDE w:val="0"/>
      <w:autoSpaceDN w:val="0"/>
      <w:adjustRightInd w:val="0"/>
      <w:spacing w:after="0" w:line="240" w:lineRule="auto"/>
    </w:pPr>
    <w:rPr>
      <w:rFonts w:ascii="Times New Roman" w:eastAsia="Times New Roman" w:hAnsi="Times New Roman"/>
      <w:sz w:val="20"/>
      <w:szCs w:val="20"/>
      <w:lang w:val="en-US" w:eastAsia="es-CO"/>
    </w:rPr>
  </w:style>
  <w:style w:type="character" w:styleId="Refdecomentario">
    <w:name w:val="annotation reference"/>
    <w:uiPriority w:val="99"/>
    <w:semiHidden/>
    <w:unhideWhenUsed/>
    <w:rsid w:val="0017359F"/>
    <w:rPr>
      <w:sz w:val="18"/>
      <w:szCs w:val="18"/>
    </w:rPr>
  </w:style>
  <w:style w:type="paragraph" w:styleId="Textocomentario">
    <w:name w:val="annotation text"/>
    <w:basedOn w:val="Normal"/>
    <w:link w:val="TextocomentarioCar"/>
    <w:uiPriority w:val="99"/>
    <w:unhideWhenUsed/>
    <w:rsid w:val="0017359F"/>
    <w:rPr>
      <w:sz w:val="24"/>
      <w:szCs w:val="24"/>
    </w:rPr>
  </w:style>
  <w:style w:type="character" w:customStyle="1" w:styleId="TextocomentarioCar">
    <w:name w:val="Texto comentario Car"/>
    <w:link w:val="Textocomentario"/>
    <w:uiPriority w:val="99"/>
    <w:rsid w:val="0017359F"/>
    <w:rPr>
      <w:sz w:val="24"/>
      <w:szCs w:val="24"/>
      <w:lang w:val="es-CO" w:eastAsia="en-US"/>
    </w:rPr>
  </w:style>
  <w:style w:type="paragraph" w:styleId="Asuntodelcomentario">
    <w:name w:val="annotation subject"/>
    <w:basedOn w:val="Textocomentario"/>
    <w:next w:val="Textocomentario"/>
    <w:link w:val="AsuntodelcomentarioCar"/>
    <w:uiPriority w:val="99"/>
    <w:semiHidden/>
    <w:unhideWhenUsed/>
    <w:rsid w:val="0017359F"/>
    <w:rPr>
      <w:b/>
      <w:bCs/>
      <w:sz w:val="20"/>
      <w:szCs w:val="20"/>
    </w:rPr>
  </w:style>
  <w:style w:type="character" w:customStyle="1" w:styleId="AsuntodelcomentarioCar">
    <w:name w:val="Asunto del comentario Car"/>
    <w:link w:val="Asuntodelcomentario"/>
    <w:uiPriority w:val="99"/>
    <w:semiHidden/>
    <w:rsid w:val="0017359F"/>
    <w:rPr>
      <w:b/>
      <w:bCs/>
      <w:sz w:val="24"/>
      <w:szCs w:val="24"/>
      <w:lang w:val="es-CO" w:eastAsia="en-US"/>
    </w:rPr>
  </w:style>
  <w:style w:type="character" w:styleId="Textoennegrita">
    <w:name w:val="Strong"/>
    <w:uiPriority w:val="22"/>
    <w:qFormat/>
    <w:rsid w:val="00BF24D4"/>
    <w:rPr>
      <w:b/>
      <w:bCs/>
    </w:rPr>
  </w:style>
  <w:style w:type="paragraph" w:styleId="Prrafodelista">
    <w:name w:val="List Paragraph"/>
    <w:aliases w:val="HOJA,Bolita,List Paragraph,Párrafo de lista4,BOLADEF,Párrafo de lista3,Párrafo de lista21,BOLA,Nivel 1 OS,Colorful List Accent 1,Colorful List - Accent 11,parrafo,Segundo nivel de viñetas,List Paragraph1,LISTA,Betulia Título 1,Ha,b1"/>
    <w:basedOn w:val="Normal"/>
    <w:link w:val="PrrafodelistaCar"/>
    <w:uiPriority w:val="34"/>
    <w:qFormat/>
    <w:rsid w:val="0066259C"/>
    <w:pPr>
      <w:spacing w:after="200" w:line="276" w:lineRule="auto"/>
      <w:ind w:left="720"/>
      <w:contextualSpacing/>
    </w:pPr>
    <w:rPr>
      <w:lang w:val="es-ES"/>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parrafo Car,List Paragraph1 Car"/>
    <w:link w:val="Prrafodelista"/>
    <w:uiPriority w:val="34"/>
    <w:qFormat/>
    <w:locked/>
    <w:rsid w:val="0066259C"/>
    <w:rPr>
      <w:sz w:val="22"/>
      <w:szCs w:val="22"/>
      <w:lang w:val="es-ES" w:eastAsia="en-US"/>
    </w:rPr>
  </w:style>
  <w:style w:type="character" w:customStyle="1" w:styleId="Mencinsinresolver1">
    <w:name w:val="Mención sin resolver1"/>
    <w:uiPriority w:val="99"/>
    <w:semiHidden/>
    <w:unhideWhenUsed/>
    <w:rsid w:val="002D6411"/>
    <w:rPr>
      <w:color w:val="808080"/>
      <w:shd w:val="clear" w:color="auto" w:fill="E6E6E6"/>
    </w:rPr>
  </w:style>
  <w:style w:type="paragraph" w:styleId="Sinespaciado">
    <w:name w:val="No Spacing"/>
    <w:uiPriority w:val="1"/>
    <w:qFormat/>
    <w:rsid w:val="0049485E"/>
    <w:rPr>
      <w:sz w:val="22"/>
      <w:szCs w:val="22"/>
      <w:lang w:eastAsia="en-US"/>
    </w:rPr>
  </w:style>
  <w:style w:type="paragraph" w:customStyle="1" w:styleId="Default">
    <w:name w:val="Default"/>
    <w:link w:val="DefaultCar"/>
    <w:qFormat/>
    <w:rsid w:val="000F482E"/>
    <w:pPr>
      <w:autoSpaceDE w:val="0"/>
      <w:autoSpaceDN w:val="0"/>
      <w:adjustRightInd w:val="0"/>
    </w:pPr>
    <w:rPr>
      <w:rFonts w:ascii="Arial" w:hAnsi="Arial" w:cs="Arial"/>
      <w:color w:val="000000"/>
      <w:sz w:val="24"/>
      <w:szCs w:val="24"/>
    </w:rPr>
  </w:style>
  <w:style w:type="character" w:customStyle="1" w:styleId="Ttulo1Car">
    <w:name w:val="Título 1 Car"/>
    <w:basedOn w:val="Fuentedeprrafopredeter"/>
    <w:link w:val="Ttulo1"/>
    <w:uiPriority w:val="9"/>
    <w:rsid w:val="00BA0BEF"/>
    <w:rPr>
      <w:rFonts w:asciiTheme="majorHAnsi" w:eastAsiaTheme="majorEastAsia" w:hAnsiTheme="majorHAnsi" w:cstheme="majorBidi"/>
      <w:color w:val="2E74B5" w:themeColor="accent1" w:themeShade="BF"/>
      <w:sz w:val="32"/>
      <w:szCs w:val="32"/>
      <w:lang w:val="es-ES_tradnl" w:eastAsia="es-ES"/>
    </w:rPr>
  </w:style>
  <w:style w:type="character" w:customStyle="1" w:styleId="Ttulo2Car">
    <w:name w:val="Título 2 Car"/>
    <w:basedOn w:val="Fuentedeprrafopredeter"/>
    <w:link w:val="Ttulo2"/>
    <w:uiPriority w:val="9"/>
    <w:rsid w:val="00BA0BEF"/>
    <w:rPr>
      <w:rFonts w:asciiTheme="majorHAnsi" w:eastAsiaTheme="majorEastAsia" w:hAnsiTheme="majorHAnsi" w:cstheme="majorBidi"/>
      <w:color w:val="2E74B5" w:themeColor="accent1" w:themeShade="BF"/>
      <w:sz w:val="26"/>
      <w:szCs w:val="26"/>
      <w:lang w:val="es-ES_tradnl" w:eastAsia="es-ES"/>
    </w:rPr>
  </w:style>
  <w:style w:type="character" w:customStyle="1" w:styleId="Ttulo3Car">
    <w:name w:val="Título 3 Car"/>
    <w:basedOn w:val="Fuentedeprrafopredeter"/>
    <w:link w:val="Ttulo3"/>
    <w:uiPriority w:val="9"/>
    <w:semiHidden/>
    <w:rsid w:val="00BA0BEF"/>
    <w:rPr>
      <w:rFonts w:asciiTheme="majorHAnsi" w:eastAsiaTheme="majorEastAsia" w:hAnsiTheme="majorHAnsi" w:cstheme="majorBidi"/>
      <w:color w:val="1F4D78" w:themeColor="accent1" w:themeShade="7F"/>
      <w:sz w:val="24"/>
      <w:szCs w:val="24"/>
      <w:lang w:val="es-ES_tradnl" w:eastAsia="es-ES"/>
    </w:rPr>
  </w:style>
  <w:style w:type="character" w:customStyle="1" w:styleId="Ttulo4Car">
    <w:name w:val="Título 4 Car"/>
    <w:basedOn w:val="Fuentedeprrafopredeter"/>
    <w:link w:val="Ttulo4"/>
    <w:uiPriority w:val="9"/>
    <w:semiHidden/>
    <w:rsid w:val="00BA0BEF"/>
    <w:rPr>
      <w:rFonts w:asciiTheme="majorHAnsi" w:eastAsiaTheme="majorEastAsia" w:hAnsiTheme="majorHAnsi" w:cstheme="majorBidi"/>
      <w:i/>
      <w:iCs/>
      <w:color w:val="2E74B5" w:themeColor="accent1" w:themeShade="BF"/>
      <w:sz w:val="24"/>
      <w:szCs w:val="24"/>
      <w:lang w:val="es-ES_tradnl" w:eastAsia="es-ES"/>
    </w:rPr>
  </w:style>
  <w:style w:type="character" w:customStyle="1" w:styleId="Ttulo5Car">
    <w:name w:val="Título 5 Car"/>
    <w:basedOn w:val="Fuentedeprrafopredeter"/>
    <w:link w:val="Ttulo5"/>
    <w:uiPriority w:val="9"/>
    <w:semiHidden/>
    <w:rsid w:val="00BA0BEF"/>
    <w:rPr>
      <w:rFonts w:asciiTheme="majorHAnsi" w:eastAsiaTheme="majorEastAsia" w:hAnsiTheme="majorHAnsi" w:cstheme="majorBidi"/>
      <w:color w:val="2E74B5" w:themeColor="accent1" w:themeShade="BF"/>
      <w:sz w:val="24"/>
      <w:szCs w:val="24"/>
      <w:lang w:val="es-ES_tradnl" w:eastAsia="es-ES"/>
    </w:rPr>
  </w:style>
  <w:style w:type="character" w:customStyle="1" w:styleId="Ttulo6Car">
    <w:name w:val="Título 6 Car"/>
    <w:basedOn w:val="Fuentedeprrafopredeter"/>
    <w:link w:val="Ttulo6"/>
    <w:uiPriority w:val="9"/>
    <w:semiHidden/>
    <w:rsid w:val="00BA0BEF"/>
    <w:rPr>
      <w:rFonts w:asciiTheme="majorHAnsi" w:eastAsiaTheme="majorEastAsia" w:hAnsiTheme="majorHAnsi" w:cstheme="majorBidi"/>
      <w:color w:val="1F4D78" w:themeColor="accent1" w:themeShade="7F"/>
      <w:sz w:val="24"/>
      <w:szCs w:val="24"/>
      <w:lang w:val="es-ES_tradnl" w:eastAsia="es-ES"/>
    </w:rPr>
  </w:style>
  <w:style w:type="character" w:customStyle="1" w:styleId="Ttulo7Car">
    <w:name w:val="Título 7 Car"/>
    <w:basedOn w:val="Fuentedeprrafopredeter"/>
    <w:link w:val="Ttulo7"/>
    <w:uiPriority w:val="9"/>
    <w:semiHidden/>
    <w:rsid w:val="00BA0BEF"/>
    <w:rPr>
      <w:rFonts w:asciiTheme="majorHAnsi" w:eastAsiaTheme="majorEastAsia" w:hAnsiTheme="majorHAnsi" w:cstheme="majorBidi"/>
      <w:i/>
      <w:iCs/>
      <w:color w:val="1F4D78" w:themeColor="accent1" w:themeShade="7F"/>
      <w:sz w:val="24"/>
      <w:szCs w:val="24"/>
      <w:lang w:val="es-ES_tradnl" w:eastAsia="es-ES"/>
    </w:rPr>
  </w:style>
  <w:style w:type="character" w:customStyle="1" w:styleId="Ttulo8Car">
    <w:name w:val="Título 8 Car"/>
    <w:basedOn w:val="Fuentedeprrafopredeter"/>
    <w:link w:val="Ttulo8"/>
    <w:uiPriority w:val="9"/>
    <w:semiHidden/>
    <w:rsid w:val="00BA0BEF"/>
    <w:rPr>
      <w:rFonts w:asciiTheme="majorHAnsi" w:eastAsiaTheme="majorEastAsia" w:hAnsiTheme="majorHAnsi" w:cstheme="majorBidi"/>
      <w:color w:val="272727" w:themeColor="text1" w:themeTint="D8"/>
      <w:sz w:val="21"/>
      <w:szCs w:val="21"/>
      <w:lang w:val="es-ES_tradnl" w:eastAsia="es-ES"/>
    </w:rPr>
  </w:style>
  <w:style w:type="character" w:customStyle="1" w:styleId="Ttulo9Car">
    <w:name w:val="Título 9 Car"/>
    <w:basedOn w:val="Fuentedeprrafopredeter"/>
    <w:link w:val="Ttulo9"/>
    <w:uiPriority w:val="9"/>
    <w:semiHidden/>
    <w:rsid w:val="00BA0BEF"/>
    <w:rPr>
      <w:rFonts w:asciiTheme="majorHAnsi" w:eastAsiaTheme="majorEastAsia" w:hAnsiTheme="majorHAnsi" w:cstheme="majorBidi"/>
      <w:i/>
      <w:iCs/>
      <w:color w:val="272727" w:themeColor="text1" w:themeTint="D8"/>
      <w:sz w:val="21"/>
      <w:szCs w:val="21"/>
      <w:lang w:val="es-ES_tradnl" w:eastAsia="es-ES"/>
    </w:rPr>
  </w:style>
  <w:style w:type="paragraph" w:styleId="Textonotapie">
    <w:name w:val="footnote text"/>
    <w:basedOn w:val="Normal"/>
    <w:link w:val="TextonotapieCar"/>
    <w:uiPriority w:val="99"/>
    <w:semiHidden/>
    <w:unhideWhenUsed/>
    <w:rsid w:val="00DA50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50ED"/>
    <w:rPr>
      <w:lang w:eastAsia="en-US"/>
    </w:rPr>
  </w:style>
  <w:style w:type="character" w:styleId="Refdenotaalpie">
    <w:name w:val="footnote reference"/>
    <w:aliases w:val="referencia nota al pie,Footnote symbol,Footnote,FC,Texto de nota al pie,BVI fnr,Ref. de nota al pie2,Nota de pie,Ref,de nota al pie,Pie de pagina,Texto nota al pie,Appel note de bas de p,Footnotes refss,16 Point,Superscript 6 Point,f"/>
    <w:basedOn w:val="Fuentedeprrafopredeter"/>
    <w:unhideWhenUsed/>
    <w:qFormat/>
    <w:rsid w:val="00DA50ED"/>
    <w:rPr>
      <w:vertAlign w:val="superscript"/>
    </w:rPr>
  </w:style>
  <w:style w:type="table" w:customStyle="1" w:styleId="TableNormal">
    <w:name w:val="Table Normal"/>
    <w:uiPriority w:val="2"/>
    <w:semiHidden/>
    <w:unhideWhenUsed/>
    <w:qFormat/>
    <w:rsid w:val="00C46C1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6C1B"/>
    <w:pPr>
      <w:widowControl w:val="0"/>
      <w:autoSpaceDE w:val="0"/>
      <w:autoSpaceDN w:val="0"/>
      <w:spacing w:after="0" w:line="240" w:lineRule="auto"/>
      <w:ind w:left="23"/>
    </w:pPr>
    <w:rPr>
      <w:rFonts w:ascii="Liberation Sans Narrow" w:eastAsia="Liberation Sans Narrow" w:hAnsi="Liberation Sans Narrow" w:cs="Liberation Sans Narrow"/>
      <w:lang w:val="es-ES"/>
    </w:rPr>
  </w:style>
  <w:style w:type="character" w:customStyle="1" w:styleId="normaltextrun">
    <w:name w:val="normaltextrun"/>
    <w:basedOn w:val="Fuentedeprrafopredeter"/>
    <w:rsid w:val="00B70B58"/>
  </w:style>
  <w:style w:type="character" w:customStyle="1" w:styleId="eop">
    <w:name w:val="eop"/>
    <w:basedOn w:val="Fuentedeprrafopredeter"/>
    <w:rsid w:val="00B70B58"/>
  </w:style>
  <w:style w:type="paragraph" w:customStyle="1" w:styleId="paragraph">
    <w:name w:val="paragraph"/>
    <w:basedOn w:val="Normal"/>
    <w:rsid w:val="00B70B58"/>
    <w:pPr>
      <w:spacing w:before="100" w:beforeAutospacing="1" w:after="100" w:afterAutospacing="1" w:line="240" w:lineRule="auto"/>
    </w:pPr>
    <w:rPr>
      <w:rFonts w:ascii="Times New Roman" w:eastAsia="Times New Roman" w:hAnsi="Times New Roman"/>
      <w:sz w:val="24"/>
      <w:szCs w:val="24"/>
      <w:lang w:eastAsia="es-CO"/>
    </w:rPr>
  </w:style>
  <w:style w:type="paragraph" w:styleId="Textoindependiente">
    <w:name w:val="Body Text"/>
    <w:basedOn w:val="Normal"/>
    <w:link w:val="TextoindependienteCar"/>
    <w:uiPriority w:val="1"/>
    <w:qFormat/>
    <w:rsid w:val="0023265D"/>
    <w:pPr>
      <w:autoSpaceDE w:val="0"/>
      <w:autoSpaceDN w:val="0"/>
      <w:adjustRightInd w:val="0"/>
      <w:spacing w:after="0" w:line="240" w:lineRule="auto"/>
      <w:ind w:left="39"/>
    </w:pPr>
    <w:rPr>
      <w:rFonts w:cs="Calibri"/>
      <w:sz w:val="20"/>
      <w:szCs w:val="20"/>
      <w:lang w:eastAsia="es-CO"/>
    </w:rPr>
  </w:style>
  <w:style w:type="character" w:customStyle="1" w:styleId="TextoindependienteCar">
    <w:name w:val="Texto independiente Car"/>
    <w:basedOn w:val="Fuentedeprrafopredeter"/>
    <w:link w:val="Textoindependiente"/>
    <w:uiPriority w:val="1"/>
    <w:rsid w:val="0023265D"/>
    <w:rPr>
      <w:rFonts w:cs="Calibri"/>
    </w:rPr>
  </w:style>
  <w:style w:type="paragraph" w:styleId="Cita">
    <w:name w:val="Quote"/>
    <w:basedOn w:val="Normal"/>
    <w:next w:val="Normal"/>
    <w:link w:val="CitaCar"/>
    <w:uiPriority w:val="29"/>
    <w:qFormat/>
    <w:rsid w:val="00B278C1"/>
    <w:pPr>
      <w:widowControl w:val="0"/>
      <w:autoSpaceDE w:val="0"/>
      <w:autoSpaceDN w:val="0"/>
      <w:spacing w:before="200" w:line="240" w:lineRule="auto"/>
      <w:ind w:left="864" w:right="864"/>
      <w:jc w:val="center"/>
    </w:pPr>
    <w:rPr>
      <w:rFonts w:ascii="Arial" w:eastAsia="Arial" w:hAnsi="Arial" w:cs="Arial"/>
      <w:i/>
      <w:iCs/>
      <w:color w:val="404040" w:themeColor="text1" w:themeTint="BF"/>
      <w:lang w:val="es-ES"/>
    </w:rPr>
  </w:style>
  <w:style w:type="character" w:customStyle="1" w:styleId="CitaCar">
    <w:name w:val="Cita Car"/>
    <w:basedOn w:val="Fuentedeprrafopredeter"/>
    <w:link w:val="Cita"/>
    <w:uiPriority w:val="29"/>
    <w:rsid w:val="00B278C1"/>
    <w:rPr>
      <w:rFonts w:ascii="Arial" w:eastAsia="Arial" w:hAnsi="Arial" w:cs="Arial"/>
      <w:i/>
      <w:iCs/>
      <w:color w:val="404040" w:themeColor="text1" w:themeTint="BF"/>
      <w:sz w:val="22"/>
      <w:szCs w:val="22"/>
      <w:lang w:val="es-ES" w:eastAsia="en-US"/>
    </w:rPr>
  </w:style>
  <w:style w:type="paragraph" w:styleId="Ttulo">
    <w:name w:val="Title"/>
    <w:basedOn w:val="Normal"/>
    <w:next w:val="Normal"/>
    <w:link w:val="TtuloCar"/>
    <w:uiPriority w:val="1"/>
    <w:qFormat/>
    <w:rsid w:val="006F1959"/>
    <w:pPr>
      <w:autoSpaceDE w:val="0"/>
      <w:autoSpaceDN w:val="0"/>
      <w:adjustRightInd w:val="0"/>
      <w:spacing w:after="0" w:line="240" w:lineRule="auto"/>
      <w:ind w:left="759" w:hanging="360"/>
    </w:pPr>
    <w:rPr>
      <w:rFonts w:ascii="Arial Narrow" w:hAnsi="Arial Narrow" w:cs="Arial Narrow"/>
      <w:b/>
      <w:bCs/>
      <w:sz w:val="20"/>
      <w:szCs w:val="20"/>
      <w:lang w:eastAsia="es-CO"/>
    </w:rPr>
  </w:style>
  <w:style w:type="character" w:customStyle="1" w:styleId="TtuloCar">
    <w:name w:val="Título Car"/>
    <w:basedOn w:val="Fuentedeprrafopredeter"/>
    <w:link w:val="Ttulo"/>
    <w:uiPriority w:val="1"/>
    <w:rsid w:val="006F1959"/>
    <w:rPr>
      <w:rFonts w:ascii="Arial Narrow" w:hAnsi="Arial Narrow" w:cs="Arial Narrow"/>
      <w:b/>
      <w:bCs/>
    </w:rPr>
  </w:style>
  <w:style w:type="character" w:styleId="nfasis">
    <w:name w:val="Emphasis"/>
    <w:basedOn w:val="Fuentedeprrafopredeter"/>
    <w:uiPriority w:val="20"/>
    <w:qFormat/>
    <w:rsid w:val="0002603A"/>
    <w:rPr>
      <w:i/>
      <w:iCs/>
    </w:rPr>
  </w:style>
  <w:style w:type="character" w:customStyle="1" w:styleId="DefaultCar">
    <w:name w:val="Default Car"/>
    <w:link w:val="Default"/>
    <w:locked/>
    <w:rsid w:val="00865BDA"/>
    <w:rPr>
      <w:rFonts w:ascii="Arial" w:hAnsi="Arial" w:cs="Arial"/>
      <w:color w:val="000000"/>
      <w:sz w:val="24"/>
      <w:szCs w:val="24"/>
    </w:rPr>
  </w:style>
  <w:style w:type="paragraph" w:styleId="Revisin">
    <w:name w:val="Revision"/>
    <w:hidden/>
    <w:uiPriority w:val="71"/>
    <w:semiHidden/>
    <w:rsid w:val="00884C89"/>
    <w:rPr>
      <w:sz w:val="22"/>
      <w:szCs w:val="22"/>
      <w:lang w:eastAsia="en-US"/>
    </w:rPr>
  </w:style>
  <w:style w:type="character" w:customStyle="1" w:styleId="Mencinsinresolver2">
    <w:name w:val="Mención sin resolver2"/>
    <w:basedOn w:val="Fuentedeprrafopredeter"/>
    <w:uiPriority w:val="99"/>
    <w:semiHidden/>
    <w:unhideWhenUsed/>
    <w:rsid w:val="00677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60491">
      <w:bodyDiv w:val="1"/>
      <w:marLeft w:val="0"/>
      <w:marRight w:val="0"/>
      <w:marTop w:val="0"/>
      <w:marBottom w:val="0"/>
      <w:divBdr>
        <w:top w:val="none" w:sz="0" w:space="0" w:color="auto"/>
        <w:left w:val="none" w:sz="0" w:space="0" w:color="auto"/>
        <w:bottom w:val="none" w:sz="0" w:space="0" w:color="auto"/>
        <w:right w:val="none" w:sz="0" w:space="0" w:color="auto"/>
      </w:divBdr>
    </w:div>
    <w:div w:id="175195311">
      <w:bodyDiv w:val="1"/>
      <w:marLeft w:val="0"/>
      <w:marRight w:val="0"/>
      <w:marTop w:val="0"/>
      <w:marBottom w:val="0"/>
      <w:divBdr>
        <w:top w:val="none" w:sz="0" w:space="0" w:color="auto"/>
        <w:left w:val="none" w:sz="0" w:space="0" w:color="auto"/>
        <w:bottom w:val="none" w:sz="0" w:space="0" w:color="auto"/>
        <w:right w:val="none" w:sz="0" w:space="0" w:color="auto"/>
      </w:divBdr>
      <w:divsChild>
        <w:div w:id="528226321">
          <w:marLeft w:val="0"/>
          <w:marRight w:val="0"/>
          <w:marTop w:val="0"/>
          <w:marBottom w:val="0"/>
          <w:divBdr>
            <w:top w:val="none" w:sz="0" w:space="0" w:color="auto"/>
            <w:left w:val="none" w:sz="0" w:space="0" w:color="auto"/>
            <w:bottom w:val="none" w:sz="0" w:space="0" w:color="auto"/>
            <w:right w:val="none" w:sz="0" w:space="0" w:color="auto"/>
          </w:divBdr>
        </w:div>
        <w:div w:id="1195000370">
          <w:marLeft w:val="0"/>
          <w:marRight w:val="0"/>
          <w:marTop w:val="0"/>
          <w:marBottom w:val="0"/>
          <w:divBdr>
            <w:top w:val="none" w:sz="0" w:space="0" w:color="auto"/>
            <w:left w:val="none" w:sz="0" w:space="0" w:color="auto"/>
            <w:bottom w:val="none" w:sz="0" w:space="0" w:color="auto"/>
            <w:right w:val="none" w:sz="0" w:space="0" w:color="auto"/>
          </w:divBdr>
        </w:div>
        <w:div w:id="364258974">
          <w:marLeft w:val="0"/>
          <w:marRight w:val="0"/>
          <w:marTop w:val="0"/>
          <w:marBottom w:val="0"/>
          <w:divBdr>
            <w:top w:val="none" w:sz="0" w:space="0" w:color="auto"/>
            <w:left w:val="none" w:sz="0" w:space="0" w:color="auto"/>
            <w:bottom w:val="none" w:sz="0" w:space="0" w:color="auto"/>
            <w:right w:val="none" w:sz="0" w:space="0" w:color="auto"/>
          </w:divBdr>
        </w:div>
      </w:divsChild>
    </w:div>
    <w:div w:id="541942387">
      <w:bodyDiv w:val="1"/>
      <w:marLeft w:val="0"/>
      <w:marRight w:val="0"/>
      <w:marTop w:val="0"/>
      <w:marBottom w:val="0"/>
      <w:divBdr>
        <w:top w:val="none" w:sz="0" w:space="0" w:color="auto"/>
        <w:left w:val="none" w:sz="0" w:space="0" w:color="auto"/>
        <w:bottom w:val="none" w:sz="0" w:space="0" w:color="auto"/>
        <w:right w:val="none" w:sz="0" w:space="0" w:color="auto"/>
      </w:divBdr>
    </w:div>
    <w:div w:id="609708006">
      <w:bodyDiv w:val="1"/>
      <w:marLeft w:val="0"/>
      <w:marRight w:val="0"/>
      <w:marTop w:val="0"/>
      <w:marBottom w:val="0"/>
      <w:divBdr>
        <w:top w:val="none" w:sz="0" w:space="0" w:color="auto"/>
        <w:left w:val="none" w:sz="0" w:space="0" w:color="auto"/>
        <w:bottom w:val="none" w:sz="0" w:space="0" w:color="auto"/>
        <w:right w:val="none" w:sz="0" w:space="0" w:color="auto"/>
      </w:divBdr>
    </w:div>
    <w:div w:id="671495634">
      <w:bodyDiv w:val="1"/>
      <w:marLeft w:val="0"/>
      <w:marRight w:val="0"/>
      <w:marTop w:val="0"/>
      <w:marBottom w:val="0"/>
      <w:divBdr>
        <w:top w:val="none" w:sz="0" w:space="0" w:color="auto"/>
        <w:left w:val="none" w:sz="0" w:space="0" w:color="auto"/>
        <w:bottom w:val="none" w:sz="0" w:space="0" w:color="auto"/>
        <w:right w:val="none" w:sz="0" w:space="0" w:color="auto"/>
      </w:divBdr>
    </w:div>
    <w:div w:id="695540524">
      <w:bodyDiv w:val="1"/>
      <w:marLeft w:val="0"/>
      <w:marRight w:val="0"/>
      <w:marTop w:val="0"/>
      <w:marBottom w:val="0"/>
      <w:divBdr>
        <w:top w:val="none" w:sz="0" w:space="0" w:color="auto"/>
        <w:left w:val="none" w:sz="0" w:space="0" w:color="auto"/>
        <w:bottom w:val="none" w:sz="0" w:space="0" w:color="auto"/>
        <w:right w:val="none" w:sz="0" w:space="0" w:color="auto"/>
      </w:divBdr>
    </w:div>
    <w:div w:id="915625489">
      <w:bodyDiv w:val="1"/>
      <w:marLeft w:val="0"/>
      <w:marRight w:val="0"/>
      <w:marTop w:val="0"/>
      <w:marBottom w:val="0"/>
      <w:divBdr>
        <w:top w:val="none" w:sz="0" w:space="0" w:color="auto"/>
        <w:left w:val="none" w:sz="0" w:space="0" w:color="auto"/>
        <w:bottom w:val="none" w:sz="0" w:space="0" w:color="auto"/>
        <w:right w:val="none" w:sz="0" w:space="0" w:color="auto"/>
      </w:divBdr>
    </w:div>
    <w:div w:id="931006667">
      <w:bodyDiv w:val="1"/>
      <w:marLeft w:val="0"/>
      <w:marRight w:val="0"/>
      <w:marTop w:val="0"/>
      <w:marBottom w:val="0"/>
      <w:divBdr>
        <w:top w:val="none" w:sz="0" w:space="0" w:color="auto"/>
        <w:left w:val="none" w:sz="0" w:space="0" w:color="auto"/>
        <w:bottom w:val="none" w:sz="0" w:space="0" w:color="auto"/>
        <w:right w:val="none" w:sz="0" w:space="0" w:color="auto"/>
      </w:divBdr>
    </w:div>
    <w:div w:id="934678208">
      <w:bodyDiv w:val="1"/>
      <w:marLeft w:val="0"/>
      <w:marRight w:val="0"/>
      <w:marTop w:val="0"/>
      <w:marBottom w:val="0"/>
      <w:divBdr>
        <w:top w:val="none" w:sz="0" w:space="0" w:color="auto"/>
        <w:left w:val="none" w:sz="0" w:space="0" w:color="auto"/>
        <w:bottom w:val="none" w:sz="0" w:space="0" w:color="auto"/>
        <w:right w:val="none" w:sz="0" w:space="0" w:color="auto"/>
      </w:divBdr>
    </w:div>
    <w:div w:id="1079669330">
      <w:bodyDiv w:val="1"/>
      <w:marLeft w:val="0"/>
      <w:marRight w:val="0"/>
      <w:marTop w:val="0"/>
      <w:marBottom w:val="0"/>
      <w:divBdr>
        <w:top w:val="none" w:sz="0" w:space="0" w:color="auto"/>
        <w:left w:val="none" w:sz="0" w:space="0" w:color="auto"/>
        <w:bottom w:val="none" w:sz="0" w:space="0" w:color="auto"/>
        <w:right w:val="none" w:sz="0" w:space="0" w:color="auto"/>
      </w:divBdr>
    </w:div>
    <w:div w:id="1085107963">
      <w:bodyDiv w:val="1"/>
      <w:marLeft w:val="0"/>
      <w:marRight w:val="0"/>
      <w:marTop w:val="0"/>
      <w:marBottom w:val="0"/>
      <w:divBdr>
        <w:top w:val="none" w:sz="0" w:space="0" w:color="auto"/>
        <w:left w:val="none" w:sz="0" w:space="0" w:color="auto"/>
        <w:bottom w:val="none" w:sz="0" w:space="0" w:color="auto"/>
        <w:right w:val="none" w:sz="0" w:space="0" w:color="auto"/>
      </w:divBdr>
    </w:div>
    <w:div w:id="1087727308">
      <w:bodyDiv w:val="1"/>
      <w:marLeft w:val="0"/>
      <w:marRight w:val="0"/>
      <w:marTop w:val="0"/>
      <w:marBottom w:val="0"/>
      <w:divBdr>
        <w:top w:val="none" w:sz="0" w:space="0" w:color="auto"/>
        <w:left w:val="none" w:sz="0" w:space="0" w:color="auto"/>
        <w:bottom w:val="none" w:sz="0" w:space="0" w:color="auto"/>
        <w:right w:val="none" w:sz="0" w:space="0" w:color="auto"/>
      </w:divBdr>
      <w:divsChild>
        <w:div w:id="1418987075">
          <w:marLeft w:val="0"/>
          <w:marRight w:val="0"/>
          <w:marTop w:val="0"/>
          <w:marBottom w:val="0"/>
          <w:divBdr>
            <w:top w:val="none" w:sz="0" w:space="0" w:color="auto"/>
            <w:left w:val="none" w:sz="0" w:space="0" w:color="auto"/>
            <w:bottom w:val="none" w:sz="0" w:space="0" w:color="auto"/>
            <w:right w:val="none" w:sz="0" w:space="0" w:color="auto"/>
          </w:divBdr>
        </w:div>
        <w:div w:id="1273325607">
          <w:marLeft w:val="0"/>
          <w:marRight w:val="0"/>
          <w:marTop w:val="0"/>
          <w:marBottom w:val="0"/>
          <w:divBdr>
            <w:top w:val="none" w:sz="0" w:space="0" w:color="auto"/>
            <w:left w:val="none" w:sz="0" w:space="0" w:color="auto"/>
            <w:bottom w:val="none" w:sz="0" w:space="0" w:color="auto"/>
            <w:right w:val="none" w:sz="0" w:space="0" w:color="auto"/>
          </w:divBdr>
        </w:div>
        <w:div w:id="1191341259">
          <w:marLeft w:val="0"/>
          <w:marRight w:val="0"/>
          <w:marTop w:val="0"/>
          <w:marBottom w:val="0"/>
          <w:divBdr>
            <w:top w:val="none" w:sz="0" w:space="0" w:color="auto"/>
            <w:left w:val="none" w:sz="0" w:space="0" w:color="auto"/>
            <w:bottom w:val="none" w:sz="0" w:space="0" w:color="auto"/>
            <w:right w:val="none" w:sz="0" w:space="0" w:color="auto"/>
          </w:divBdr>
        </w:div>
      </w:divsChild>
    </w:div>
    <w:div w:id="1088232942">
      <w:bodyDiv w:val="1"/>
      <w:marLeft w:val="0"/>
      <w:marRight w:val="0"/>
      <w:marTop w:val="0"/>
      <w:marBottom w:val="0"/>
      <w:divBdr>
        <w:top w:val="none" w:sz="0" w:space="0" w:color="auto"/>
        <w:left w:val="none" w:sz="0" w:space="0" w:color="auto"/>
        <w:bottom w:val="none" w:sz="0" w:space="0" w:color="auto"/>
        <w:right w:val="none" w:sz="0" w:space="0" w:color="auto"/>
      </w:divBdr>
    </w:div>
    <w:div w:id="1153254675">
      <w:bodyDiv w:val="1"/>
      <w:marLeft w:val="0"/>
      <w:marRight w:val="0"/>
      <w:marTop w:val="0"/>
      <w:marBottom w:val="0"/>
      <w:divBdr>
        <w:top w:val="none" w:sz="0" w:space="0" w:color="auto"/>
        <w:left w:val="none" w:sz="0" w:space="0" w:color="auto"/>
        <w:bottom w:val="none" w:sz="0" w:space="0" w:color="auto"/>
        <w:right w:val="none" w:sz="0" w:space="0" w:color="auto"/>
      </w:divBdr>
    </w:div>
    <w:div w:id="1162237445">
      <w:bodyDiv w:val="1"/>
      <w:marLeft w:val="0"/>
      <w:marRight w:val="0"/>
      <w:marTop w:val="0"/>
      <w:marBottom w:val="0"/>
      <w:divBdr>
        <w:top w:val="none" w:sz="0" w:space="0" w:color="auto"/>
        <w:left w:val="none" w:sz="0" w:space="0" w:color="auto"/>
        <w:bottom w:val="none" w:sz="0" w:space="0" w:color="auto"/>
        <w:right w:val="none" w:sz="0" w:space="0" w:color="auto"/>
      </w:divBdr>
    </w:div>
    <w:div w:id="1169561972">
      <w:bodyDiv w:val="1"/>
      <w:marLeft w:val="0"/>
      <w:marRight w:val="0"/>
      <w:marTop w:val="0"/>
      <w:marBottom w:val="0"/>
      <w:divBdr>
        <w:top w:val="none" w:sz="0" w:space="0" w:color="auto"/>
        <w:left w:val="none" w:sz="0" w:space="0" w:color="auto"/>
        <w:bottom w:val="none" w:sz="0" w:space="0" w:color="auto"/>
        <w:right w:val="none" w:sz="0" w:space="0" w:color="auto"/>
      </w:divBdr>
      <w:divsChild>
        <w:div w:id="220336235">
          <w:marLeft w:val="0"/>
          <w:marRight w:val="0"/>
          <w:marTop w:val="0"/>
          <w:marBottom w:val="0"/>
          <w:divBdr>
            <w:top w:val="none" w:sz="0" w:space="0" w:color="auto"/>
            <w:left w:val="none" w:sz="0" w:space="0" w:color="auto"/>
            <w:bottom w:val="none" w:sz="0" w:space="0" w:color="auto"/>
            <w:right w:val="none" w:sz="0" w:space="0" w:color="auto"/>
          </w:divBdr>
        </w:div>
        <w:div w:id="1485010091">
          <w:marLeft w:val="0"/>
          <w:marRight w:val="0"/>
          <w:marTop w:val="0"/>
          <w:marBottom w:val="0"/>
          <w:divBdr>
            <w:top w:val="none" w:sz="0" w:space="0" w:color="auto"/>
            <w:left w:val="none" w:sz="0" w:space="0" w:color="auto"/>
            <w:bottom w:val="none" w:sz="0" w:space="0" w:color="auto"/>
            <w:right w:val="none" w:sz="0" w:space="0" w:color="auto"/>
          </w:divBdr>
        </w:div>
        <w:div w:id="1703676787">
          <w:marLeft w:val="0"/>
          <w:marRight w:val="0"/>
          <w:marTop w:val="0"/>
          <w:marBottom w:val="0"/>
          <w:divBdr>
            <w:top w:val="none" w:sz="0" w:space="0" w:color="auto"/>
            <w:left w:val="none" w:sz="0" w:space="0" w:color="auto"/>
            <w:bottom w:val="none" w:sz="0" w:space="0" w:color="auto"/>
            <w:right w:val="none" w:sz="0" w:space="0" w:color="auto"/>
          </w:divBdr>
        </w:div>
      </w:divsChild>
    </w:div>
    <w:div w:id="1296253555">
      <w:bodyDiv w:val="1"/>
      <w:marLeft w:val="0"/>
      <w:marRight w:val="0"/>
      <w:marTop w:val="0"/>
      <w:marBottom w:val="0"/>
      <w:divBdr>
        <w:top w:val="none" w:sz="0" w:space="0" w:color="auto"/>
        <w:left w:val="none" w:sz="0" w:space="0" w:color="auto"/>
        <w:bottom w:val="none" w:sz="0" w:space="0" w:color="auto"/>
        <w:right w:val="none" w:sz="0" w:space="0" w:color="auto"/>
      </w:divBdr>
    </w:div>
    <w:div w:id="1371035133">
      <w:bodyDiv w:val="1"/>
      <w:marLeft w:val="0"/>
      <w:marRight w:val="0"/>
      <w:marTop w:val="0"/>
      <w:marBottom w:val="0"/>
      <w:divBdr>
        <w:top w:val="none" w:sz="0" w:space="0" w:color="auto"/>
        <w:left w:val="none" w:sz="0" w:space="0" w:color="auto"/>
        <w:bottom w:val="none" w:sz="0" w:space="0" w:color="auto"/>
        <w:right w:val="none" w:sz="0" w:space="0" w:color="auto"/>
      </w:divBdr>
    </w:div>
    <w:div w:id="1400444893">
      <w:bodyDiv w:val="1"/>
      <w:marLeft w:val="0"/>
      <w:marRight w:val="0"/>
      <w:marTop w:val="0"/>
      <w:marBottom w:val="0"/>
      <w:divBdr>
        <w:top w:val="none" w:sz="0" w:space="0" w:color="auto"/>
        <w:left w:val="none" w:sz="0" w:space="0" w:color="auto"/>
        <w:bottom w:val="none" w:sz="0" w:space="0" w:color="auto"/>
        <w:right w:val="none" w:sz="0" w:space="0" w:color="auto"/>
      </w:divBdr>
      <w:divsChild>
        <w:div w:id="331569418">
          <w:marLeft w:val="0"/>
          <w:marRight w:val="0"/>
          <w:marTop w:val="0"/>
          <w:marBottom w:val="0"/>
          <w:divBdr>
            <w:top w:val="none" w:sz="0" w:space="0" w:color="auto"/>
            <w:left w:val="none" w:sz="0" w:space="0" w:color="auto"/>
            <w:bottom w:val="none" w:sz="0" w:space="0" w:color="auto"/>
            <w:right w:val="none" w:sz="0" w:space="0" w:color="auto"/>
          </w:divBdr>
        </w:div>
        <w:div w:id="1943955361">
          <w:marLeft w:val="0"/>
          <w:marRight w:val="0"/>
          <w:marTop w:val="0"/>
          <w:marBottom w:val="0"/>
          <w:divBdr>
            <w:top w:val="none" w:sz="0" w:space="0" w:color="auto"/>
            <w:left w:val="none" w:sz="0" w:space="0" w:color="auto"/>
            <w:bottom w:val="none" w:sz="0" w:space="0" w:color="auto"/>
            <w:right w:val="none" w:sz="0" w:space="0" w:color="auto"/>
          </w:divBdr>
        </w:div>
        <w:div w:id="823934078">
          <w:marLeft w:val="0"/>
          <w:marRight w:val="0"/>
          <w:marTop w:val="0"/>
          <w:marBottom w:val="0"/>
          <w:divBdr>
            <w:top w:val="none" w:sz="0" w:space="0" w:color="auto"/>
            <w:left w:val="none" w:sz="0" w:space="0" w:color="auto"/>
            <w:bottom w:val="none" w:sz="0" w:space="0" w:color="auto"/>
            <w:right w:val="none" w:sz="0" w:space="0" w:color="auto"/>
          </w:divBdr>
        </w:div>
      </w:divsChild>
    </w:div>
    <w:div w:id="1585609645">
      <w:bodyDiv w:val="1"/>
      <w:marLeft w:val="0"/>
      <w:marRight w:val="0"/>
      <w:marTop w:val="0"/>
      <w:marBottom w:val="0"/>
      <w:divBdr>
        <w:top w:val="none" w:sz="0" w:space="0" w:color="auto"/>
        <w:left w:val="none" w:sz="0" w:space="0" w:color="auto"/>
        <w:bottom w:val="none" w:sz="0" w:space="0" w:color="auto"/>
        <w:right w:val="none" w:sz="0" w:space="0" w:color="auto"/>
      </w:divBdr>
    </w:div>
    <w:div w:id="2053309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javascript:%20top.infoDocumento(4470253)" TargetMode="External"/><Relationship Id="rId18" Type="http://schemas.openxmlformats.org/officeDocument/2006/relationships/hyperlink" Target="javascript:%20top.infoDocumento(4644086)" TargetMode="External"/><Relationship Id="rId26" Type="http://schemas.openxmlformats.org/officeDocument/2006/relationships/fontTable" Target="fontTable.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yperlink" Target="javascript:%20top.infoDocumento(4447745)" TargetMode="External"/><Relationship Id="rId17" Type="http://schemas.openxmlformats.org/officeDocument/2006/relationships/hyperlink" Target="javascript:%20top.infoDocumento(458429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javascript:%20top.infoDocumento(4554805)" TargetMode="External"/><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top.infoDocumento(4419637)"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javascript:%20top.infoDocumento(4525555)" TargetMode="Externa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hyperlink" Target="javascript:%20top.infoDocumento(4326304)" TargetMode="External"/><Relationship Id="rId19" Type="http://schemas.openxmlformats.org/officeDocument/2006/relationships/hyperlink" Target="javascript:%20top.infoDocumento(483151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javascript:%20top.infoDocumento(4497127)" TargetMode="External"/><Relationship Id="rId22" Type="http://schemas.microsoft.com/office/2016/09/relationships/commentsIds" Target="commentsIds.xml"/><Relationship Id="rId27"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dith.medina\Downloads\ADICION%20SECOP%20II.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9AB47-B422-44B6-A5DB-D962B423A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C:\Users\judith.medina\Downloads\ADICION SECOP II.dotx</Template>
  <TotalTime>27</TotalTime>
  <Pages>9</Pages>
  <Words>3295</Words>
  <Characters>18127</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LEIDY.OLIVARES</dc:creator>
  <cp:keywords/>
  <dc:description/>
  <cp:lastModifiedBy>Andrés Olarte</cp:lastModifiedBy>
  <cp:revision>3</cp:revision>
  <cp:lastPrinted>2020-09-30T20:49:00Z</cp:lastPrinted>
  <dcterms:created xsi:type="dcterms:W3CDTF">2025-01-30T16:48:00Z</dcterms:created>
  <dcterms:modified xsi:type="dcterms:W3CDTF">2025-01-31T01:54:00Z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2275858b7da58a26e065f91b64b534ab178083a39539fd4deb9c305a46e68ba7</vt:lpwstr>
  </property>
</Properties>
</file>